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85EB" w14:textId="77777777" w:rsidR="00843E15" w:rsidRDefault="00843E15">
      <w:pPr>
        <w:pBdr>
          <w:top w:val="nil"/>
          <w:left w:val="nil"/>
          <w:bottom w:val="nil"/>
          <w:right w:val="nil"/>
          <w:between w:val="nil"/>
        </w:pBdr>
        <w:spacing w:line="276" w:lineRule="auto"/>
        <w:rPr>
          <w:rFonts w:ascii="Calibri" w:eastAsia="Calibri" w:hAnsi="Calibri" w:cs="Calibri"/>
          <w:color w:val="244061"/>
          <w:sz w:val="28"/>
          <w:szCs w:val="28"/>
        </w:rPr>
      </w:pPr>
    </w:p>
    <w:p w14:paraId="20D08BB9" w14:textId="77777777" w:rsidR="00843E15" w:rsidRDefault="001266E6">
      <w:pPr>
        <w:pBdr>
          <w:top w:val="nil"/>
          <w:left w:val="nil"/>
          <w:bottom w:val="nil"/>
          <w:right w:val="nil"/>
          <w:between w:val="nil"/>
        </w:pBdr>
        <w:spacing w:line="276" w:lineRule="auto"/>
        <w:rPr>
          <w:rFonts w:ascii="Calibri" w:eastAsia="Calibri" w:hAnsi="Calibri" w:cs="Calibri"/>
          <w:b/>
          <w:color w:val="244061"/>
          <w:sz w:val="20"/>
          <w:szCs w:val="20"/>
        </w:rPr>
      </w:pPr>
      <w:r>
        <w:rPr>
          <w:rFonts w:ascii="Calibri" w:eastAsia="Calibri" w:hAnsi="Calibri" w:cs="Calibri"/>
          <w:b/>
          <w:color w:val="244061"/>
          <w:sz w:val="20"/>
          <w:szCs w:val="20"/>
        </w:rPr>
        <w:t>Job title:</w:t>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t>National Consultant on Faith-</w:t>
      </w:r>
      <w:proofErr w:type="gramStart"/>
      <w:r>
        <w:rPr>
          <w:rFonts w:ascii="Calibri" w:eastAsia="Calibri" w:hAnsi="Calibri" w:cs="Calibri"/>
          <w:b/>
          <w:color w:val="244061"/>
          <w:sz w:val="20"/>
          <w:szCs w:val="20"/>
        </w:rPr>
        <w:t>Based  Partnerships</w:t>
      </w:r>
      <w:proofErr w:type="gramEnd"/>
      <w:r>
        <w:rPr>
          <w:rFonts w:ascii="Calibri" w:eastAsia="Calibri" w:hAnsi="Calibri" w:cs="Calibri"/>
          <w:b/>
          <w:color w:val="244061"/>
          <w:sz w:val="20"/>
          <w:szCs w:val="20"/>
        </w:rPr>
        <w:t xml:space="preserve"> </w:t>
      </w:r>
    </w:p>
    <w:p w14:paraId="7B8CFBB7" w14:textId="77777777" w:rsidR="00843E15" w:rsidRDefault="001266E6">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b/>
          <w:color w:val="244061"/>
          <w:sz w:val="20"/>
          <w:szCs w:val="20"/>
        </w:rPr>
        <w:t>Level:</w:t>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color w:val="000000"/>
          <w:sz w:val="20"/>
          <w:szCs w:val="20"/>
        </w:rPr>
        <w:t>Consultancy equivalent to gross of staff position level NO</w:t>
      </w:r>
      <w:r>
        <w:rPr>
          <w:rFonts w:ascii="Calibri" w:eastAsia="Calibri" w:hAnsi="Calibri" w:cs="Calibri"/>
          <w:sz w:val="20"/>
          <w:szCs w:val="20"/>
        </w:rPr>
        <w:t>B</w:t>
      </w:r>
      <w:r>
        <w:rPr>
          <w:rFonts w:ascii="Calibri" w:eastAsia="Calibri" w:hAnsi="Calibri" w:cs="Calibri"/>
          <w:color w:val="000000"/>
          <w:sz w:val="20"/>
          <w:szCs w:val="20"/>
        </w:rPr>
        <w:t xml:space="preserve"> </w:t>
      </w:r>
    </w:p>
    <w:p w14:paraId="6AA18E91" w14:textId="77777777" w:rsidR="00843E15" w:rsidRDefault="001266E6">
      <w:pPr>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b/>
          <w:color w:val="244061"/>
          <w:sz w:val="20"/>
          <w:szCs w:val="20"/>
        </w:rPr>
        <w:t>Location:</w:t>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b/>
          <w:color w:val="244061"/>
          <w:sz w:val="20"/>
          <w:szCs w:val="20"/>
        </w:rPr>
        <w:tab/>
      </w:r>
      <w:r>
        <w:rPr>
          <w:rFonts w:ascii="Calibri" w:eastAsia="Calibri" w:hAnsi="Calibri" w:cs="Calibri"/>
          <w:color w:val="000000"/>
          <w:sz w:val="20"/>
          <w:szCs w:val="20"/>
        </w:rPr>
        <w:t xml:space="preserve">Port Moresby </w:t>
      </w:r>
    </w:p>
    <w:p w14:paraId="52E750E1" w14:textId="77777777" w:rsidR="00843E15" w:rsidRDefault="001266E6">
      <w:pPr>
        <w:pBdr>
          <w:top w:val="nil"/>
          <w:left w:val="nil"/>
          <w:bottom w:val="nil"/>
          <w:right w:val="nil"/>
          <w:between w:val="nil"/>
        </w:pBdr>
        <w:spacing w:line="276" w:lineRule="auto"/>
        <w:rPr>
          <w:rFonts w:ascii="Calibri" w:eastAsia="Calibri" w:hAnsi="Calibri" w:cs="Calibri"/>
          <w:color w:val="244061"/>
          <w:sz w:val="20"/>
          <w:szCs w:val="20"/>
        </w:rPr>
      </w:pPr>
      <w:r>
        <w:rPr>
          <w:rFonts w:ascii="Calibri" w:eastAsia="Calibri" w:hAnsi="Calibri" w:cs="Calibri"/>
          <w:b/>
          <w:color w:val="1F4E79"/>
          <w:sz w:val="20"/>
          <w:szCs w:val="20"/>
        </w:rPr>
        <w:t xml:space="preserve">Closing date: </w:t>
      </w:r>
      <w:r>
        <w:rPr>
          <w:rFonts w:ascii="Calibri" w:eastAsia="Calibri" w:hAnsi="Calibri" w:cs="Calibri"/>
          <w:b/>
          <w:color w:val="244061"/>
          <w:sz w:val="20"/>
          <w:szCs w:val="20"/>
        </w:rPr>
        <w:tab/>
        <w:t xml:space="preserve">                                                </w:t>
      </w:r>
      <w:r w:rsidR="007F119B">
        <w:rPr>
          <w:rFonts w:ascii="Calibri" w:eastAsia="Calibri" w:hAnsi="Calibri" w:cs="Calibri"/>
          <w:color w:val="244061"/>
          <w:sz w:val="20"/>
          <w:szCs w:val="20"/>
        </w:rPr>
        <w:t xml:space="preserve">23 August 2023 </w:t>
      </w:r>
    </w:p>
    <w:p w14:paraId="0F16996A" w14:textId="77777777" w:rsidR="00843E15" w:rsidRDefault="001266E6">
      <w:pPr>
        <w:pBdr>
          <w:top w:val="nil"/>
          <w:left w:val="nil"/>
          <w:bottom w:val="nil"/>
          <w:right w:val="nil"/>
          <w:between w:val="nil"/>
        </w:pBdr>
        <w:spacing w:line="276" w:lineRule="auto"/>
        <w:ind w:left="3600" w:hanging="3600"/>
        <w:rPr>
          <w:rFonts w:ascii="Calibri" w:eastAsia="Calibri" w:hAnsi="Calibri" w:cs="Calibri"/>
          <w:color w:val="244061"/>
          <w:sz w:val="20"/>
          <w:szCs w:val="20"/>
        </w:rPr>
      </w:pPr>
      <w:r>
        <w:rPr>
          <w:rFonts w:ascii="Calibri" w:eastAsia="Calibri" w:hAnsi="Calibri" w:cs="Calibri"/>
          <w:b/>
          <w:color w:val="244061"/>
          <w:sz w:val="20"/>
          <w:szCs w:val="20"/>
        </w:rPr>
        <w:t>Duration:</w:t>
      </w:r>
      <w:r>
        <w:rPr>
          <w:rFonts w:ascii="Calibri" w:eastAsia="Calibri" w:hAnsi="Calibri" w:cs="Calibri"/>
          <w:b/>
          <w:color w:val="244061"/>
          <w:sz w:val="20"/>
          <w:szCs w:val="20"/>
        </w:rPr>
        <w:tab/>
      </w:r>
      <w:r>
        <w:rPr>
          <w:rFonts w:ascii="Calibri" w:eastAsia="Calibri" w:hAnsi="Calibri" w:cs="Calibri"/>
          <w:color w:val="244061"/>
          <w:sz w:val="20"/>
          <w:szCs w:val="20"/>
        </w:rPr>
        <w:t xml:space="preserve">Sixty days between Sept and Nov 2023 </w:t>
      </w:r>
    </w:p>
    <w:p w14:paraId="71082A88" w14:textId="77777777" w:rsidR="00843E15" w:rsidRDefault="00843E15">
      <w:pPr>
        <w:pBdr>
          <w:top w:val="nil"/>
          <w:left w:val="nil"/>
          <w:bottom w:val="nil"/>
          <w:right w:val="nil"/>
          <w:between w:val="nil"/>
        </w:pBdr>
        <w:spacing w:line="259" w:lineRule="auto"/>
        <w:rPr>
          <w:rFonts w:ascii="Calibri" w:eastAsia="Calibri" w:hAnsi="Calibri" w:cs="Calibri"/>
          <w:color w:val="000000"/>
          <w:sz w:val="20"/>
          <w:szCs w:val="20"/>
        </w:rPr>
      </w:pPr>
    </w:p>
    <w:p w14:paraId="615497FE" w14:textId="77777777" w:rsidR="00843E15" w:rsidRDefault="001266E6">
      <w:pPr>
        <w:pBdr>
          <w:top w:val="nil"/>
          <w:left w:val="nil"/>
          <w:bottom w:val="nil"/>
          <w:right w:val="nil"/>
          <w:between w:val="nil"/>
        </w:pBdr>
        <w:spacing w:line="259" w:lineRule="auto"/>
        <w:rPr>
          <w:rFonts w:ascii="Calibri" w:eastAsia="Calibri" w:hAnsi="Calibri" w:cs="Calibri"/>
          <w:b/>
          <w:color w:val="1F4E79"/>
          <w:sz w:val="20"/>
          <w:szCs w:val="20"/>
        </w:rPr>
      </w:pPr>
      <w:r>
        <w:rPr>
          <w:rFonts w:ascii="Calibri" w:eastAsia="Calibri" w:hAnsi="Calibri" w:cs="Calibri"/>
          <w:b/>
          <w:color w:val="1F4E79"/>
          <w:sz w:val="20"/>
          <w:szCs w:val="20"/>
        </w:rPr>
        <w:t>Background:</w:t>
      </w:r>
    </w:p>
    <w:p w14:paraId="0557DD65" w14:textId="77777777" w:rsidR="00843E15" w:rsidRDefault="00843E15">
      <w:pPr>
        <w:pBdr>
          <w:top w:val="nil"/>
          <w:left w:val="nil"/>
          <w:bottom w:val="nil"/>
          <w:right w:val="nil"/>
          <w:between w:val="nil"/>
        </w:pBdr>
        <w:jc w:val="both"/>
        <w:rPr>
          <w:rFonts w:ascii="Calibri" w:eastAsia="Calibri" w:hAnsi="Calibri" w:cs="Calibri"/>
          <w:b/>
          <w:color w:val="244061"/>
          <w:sz w:val="22"/>
          <w:szCs w:val="22"/>
        </w:rPr>
      </w:pPr>
    </w:p>
    <w:p w14:paraId="16D5114F" w14:textId="77777777" w:rsidR="00843E15" w:rsidRDefault="001266E6">
      <w:pPr>
        <w:pBdr>
          <w:top w:val="nil"/>
          <w:left w:val="nil"/>
          <w:bottom w:val="nil"/>
          <w:right w:val="nil"/>
          <w:between w:val="nil"/>
        </w:pBdr>
        <w:jc w:val="both"/>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UNFPA is the lead UN agency for delivering a world where every pregnancy is wanted, every childbirth is safe and every young person's potential is fulfilled. UNFPA’s strategic plan focuses on three transformative results: to end preventable maternal deaths; end unmet need for family planning; and end gender-based violence and harmful practices.</w:t>
      </w:r>
    </w:p>
    <w:p w14:paraId="0705BE39" w14:textId="77777777" w:rsidR="00843E15" w:rsidRDefault="001266E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 a world where fundamental human rights are at risk, we need principled and ethical staff, who embody these international norms and standards, uphold the values enshrined in the UN Charter, and who will defend them courageously and with full conviction.</w:t>
      </w:r>
    </w:p>
    <w:p w14:paraId="025F3EDE" w14:textId="77777777" w:rsidR="00843E15" w:rsidRDefault="001266E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UNFPA is seeking highly motivated candidates that transform, inspire</w:t>
      </w:r>
      <w:r w:rsidR="007F119B">
        <w:rPr>
          <w:rFonts w:ascii="Calibri" w:eastAsia="Calibri" w:hAnsi="Calibri" w:cs="Calibri"/>
          <w:color w:val="000000"/>
          <w:sz w:val="22"/>
          <w:szCs w:val="22"/>
        </w:rPr>
        <w:t>,</w:t>
      </w:r>
      <w:r>
        <w:rPr>
          <w:rFonts w:ascii="Calibri" w:eastAsia="Calibri" w:hAnsi="Calibri" w:cs="Calibri"/>
          <w:color w:val="000000"/>
          <w:sz w:val="22"/>
          <w:szCs w:val="22"/>
        </w:rPr>
        <w:t xml:space="preserve"> and deliver high</w:t>
      </w:r>
      <w:r>
        <w:rPr>
          <w:rFonts w:ascii="Calibri" w:eastAsia="Calibri" w:hAnsi="Calibri" w:cs="Calibri"/>
          <w:sz w:val="22"/>
          <w:szCs w:val="22"/>
        </w:rPr>
        <w:t>-</w:t>
      </w:r>
      <w:r>
        <w:rPr>
          <w:rFonts w:ascii="Calibri" w:eastAsia="Calibri" w:hAnsi="Calibri" w:cs="Calibri"/>
          <w:color w:val="000000"/>
          <w:sz w:val="22"/>
          <w:szCs w:val="22"/>
        </w:rPr>
        <w:t xml:space="preserve">impact and sustained results; we need staff who are transparent, </w:t>
      </w:r>
      <w:r w:rsidR="007F119B">
        <w:rPr>
          <w:rFonts w:ascii="Calibri" w:eastAsia="Calibri" w:hAnsi="Calibri" w:cs="Calibri"/>
          <w:color w:val="000000"/>
          <w:sz w:val="22"/>
          <w:szCs w:val="22"/>
        </w:rPr>
        <w:t xml:space="preserve">and </w:t>
      </w:r>
      <w:r>
        <w:rPr>
          <w:rFonts w:ascii="Calibri" w:eastAsia="Calibri" w:hAnsi="Calibri" w:cs="Calibri"/>
          <w:color w:val="000000"/>
          <w:sz w:val="22"/>
          <w:szCs w:val="22"/>
        </w:rPr>
        <w:t xml:space="preserve">exceptional in managing the resources entrusted to them and who commit to </w:t>
      </w:r>
      <w:r>
        <w:rPr>
          <w:rFonts w:ascii="Calibri" w:eastAsia="Calibri" w:hAnsi="Calibri" w:cs="Calibri"/>
          <w:sz w:val="22"/>
          <w:szCs w:val="22"/>
        </w:rPr>
        <w:t>delivering</w:t>
      </w:r>
      <w:r>
        <w:rPr>
          <w:rFonts w:ascii="Calibri" w:eastAsia="Calibri" w:hAnsi="Calibri" w:cs="Calibri"/>
          <w:color w:val="000000"/>
          <w:sz w:val="22"/>
          <w:szCs w:val="22"/>
        </w:rPr>
        <w:t xml:space="preserve"> excellence in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results.</w:t>
      </w:r>
    </w:p>
    <w:p w14:paraId="1AFB79EE" w14:textId="77777777" w:rsidR="00843E15" w:rsidRDefault="00843E15">
      <w:pPr>
        <w:pBdr>
          <w:top w:val="nil"/>
          <w:left w:val="nil"/>
          <w:bottom w:val="nil"/>
          <w:right w:val="nil"/>
          <w:between w:val="nil"/>
        </w:pBdr>
        <w:jc w:val="both"/>
        <w:rPr>
          <w:rFonts w:ascii="Calibri" w:eastAsia="Calibri" w:hAnsi="Calibri" w:cs="Calibri"/>
          <w:sz w:val="22"/>
          <w:szCs w:val="22"/>
        </w:rPr>
      </w:pPr>
    </w:p>
    <w:p w14:paraId="3C816A8B"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r>
        <w:rPr>
          <w:rFonts w:ascii="Calibri" w:eastAsia="Calibri" w:hAnsi="Calibri" w:cs="Calibri"/>
          <w:sz w:val="22"/>
          <w:szCs w:val="22"/>
        </w:rPr>
        <w:t xml:space="preserve">In its current Country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of Support to the Government of Papua New Guinea (2018 to 2022, extended to 2023), the UNFPA has been supporting the government to increase awareness of sexual reproductive health and reproductive rights, gender equality</w:t>
      </w:r>
      <w:r w:rsidR="007F119B">
        <w:rPr>
          <w:rFonts w:ascii="Calibri" w:eastAsia="Calibri" w:hAnsi="Calibri" w:cs="Calibri"/>
          <w:sz w:val="22"/>
          <w:szCs w:val="22"/>
        </w:rPr>
        <w:t>,</w:t>
      </w:r>
      <w:r>
        <w:rPr>
          <w:rFonts w:ascii="Calibri" w:eastAsia="Calibri" w:hAnsi="Calibri" w:cs="Calibri"/>
          <w:sz w:val="22"/>
          <w:szCs w:val="22"/>
        </w:rPr>
        <w:t xml:space="preserve"> and prevention of gender-based </w:t>
      </w:r>
      <w:r w:rsidR="007F119B">
        <w:rPr>
          <w:rFonts w:ascii="Calibri" w:eastAsia="Calibri" w:hAnsi="Calibri" w:cs="Calibri"/>
          <w:sz w:val="22"/>
          <w:szCs w:val="22"/>
        </w:rPr>
        <w:t>violence, as</w:t>
      </w:r>
      <w:r>
        <w:rPr>
          <w:rFonts w:ascii="Calibri" w:eastAsia="Calibri" w:hAnsi="Calibri" w:cs="Calibri"/>
          <w:sz w:val="22"/>
          <w:szCs w:val="22"/>
        </w:rPr>
        <w:t xml:space="preserve"> well as population dynamics.  UNFPA strategically engages with a range of partners to leverage financial and other resources. Partnerships include the Government, parliamentarians, other UN agencies, donors, the private sector, international and national civil society organizations, academe, research organizations and think tanks, media</w:t>
      </w:r>
      <w:r w:rsidR="007F119B">
        <w:rPr>
          <w:rFonts w:ascii="Calibri" w:eastAsia="Calibri" w:hAnsi="Calibri" w:cs="Calibri"/>
          <w:sz w:val="22"/>
          <w:szCs w:val="22"/>
        </w:rPr>
        <w:t>,</w:t>
      </w:r>
      <w:r>
        <w:rPr>
          <w:rFonts w:ascii="Calibri" w:eastAsia="Calibri" w:hAnsi="Calibri" w:cs="Calibri"/>
          <w:sz w:val="22"/>
          <w:szCs w:val="22"/>
        </w:rPr>
        <w:t xml:space="preserve"> and traditional and religious community leaders.</w:t>
      </w:r>
    </w:p>
    <w:p w14:paraId="4BE12120" w14:textId="77777777" w:rsidR="00843E15" w:rsidRDefault="00843E15">
      <w:pPr>
        <w:pBdr>
          <w:top w:val="nil"/>
          <w:left w:val="nil"/>
          <w:bottom w:val="nil"/>
          <w:right w:val="nil"/>
          <w:between w:val="nil"/>
        </w:pBdr>
        <w:jc w:val="both"/>
        <w:rPr>
          <w:rFonts w:ascii="Calibri" w:eastAsia="Calibri" w:hAnsi="Calibri" w:cs="Calibri"/>
          <w:sz w:val="22"/>
          <w:szCs w:val="22"/>
        </w:rPr>
      </w:pPr>
    </w:p>
    <w:p w14:paraId="16C09F2C" w14:textId="77777777" w:rsidR="00843E15" w:rsidRDefault="001266E6">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In the next country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(2024-2028), UNFPA, building upon the gains of the existing partnerships with faith-based organizations (FBOs), will continue to engage with FBOs on SRHR and GBV prevention and response.</w:t>
      </w:r>
    </w:p>
    <w:p w14:paraId="76A70697" w14:textId="77777777" w:rsidR="00843E15" w:rsidRDefault="00843E15">
      <w:pPr>
        <w:pBdr>
          <w:top w:val="nil"/>
          <w:left w:val="nil"/>
          <w:bottom w:val="nil"/>
          <w:right w:val="nil"/>
          <w:between w:val="nil"/>
        </w:pBdr>
        <w:jc w:val="both"/>
        <w:rPr>
          <w:rFonts w:ascii="Calibri" w:eastAsia="Calibri" w:hAnsi="Calibri" w:cs="Calibri"/>
          <w:sz w:val="22"/>
          <w:szCs w:val="22"/>
        </w:rPr>
      </w:pPr>
    </w:p>
    <w:p w14:paraId="00B4C41F" w14:textId="77777777" w:rsidR="00843E15" w:rsidRDefault="001266E6">
      <w:pPr>
        <w:pBdr>
          <w:top w:val="nil"/>
          <w:left w:val="nil"/>
          <w:bottom w:val="nil"/>
          <w:right w:val="nil"/>
          <w:between w:val="nil"/>
        </w:pBdr>
        <w:jc w:val="both"/>
        <w:rPr>
          <w:rFonts w:ascii="Calibri" w:eastAsia="Calibri" w:hAnsi="Calibri" w:cs="Calibri"/>
          <w:b/>
          <w:color w:val="244061"/>
          <w:sz w:val="22"/>
          <w:szCs w:val="22"/>
        </w:rPr>
      </w:pPr>
      <w:r>
        <w:rPr>
          <w:rFonts w:ascii="Calibri" w:eastAsia="Calibri" w:hAnsi="Calibri" w:cs="Calibri"/>
          <w:b/>
          <w:color w:val="244061"/>
          <w:sz w:val="22"/>
          <w:szCs w:val="22"/>
        </w:rPr>
        <w:t xml:space="preserve">Scope of work </w:t>
      </w:r>
    </w:p>
    <w:p w14:paraId="31D49714"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43B4AE7C"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color w:val="000000"/>
          <w:sz w:val="22"/>
          <w:szCs w:val="22"/>
        </w:rPr>
      </w:pPr>
      <w:r>
        <w:rPr>
          <w:rFonts w:ascii="Calibri" w:eastAsia="Calibri" w:hAnsi="Calibri" w:cs="Calibri"/>
          <w:color w:val="000000"/>
          <w:sz w:val="22"/>
          <w:szCs w:val="22"/>
        </w:rPr>
        <w:t xml:space="preserve">To ensure that </w:t>
      </w:r>
      <w:r>
        <w:rPr>
          <w:rFonts w:ascii="Calibri" w:eastAsia="Calibri" w:hAnsi="Calibri" w:cs="Calibri"/>
          <w:sz w:val="22"/>
          <w:szCs w:val="22"/>
        </w:rPr>
        <w:t xml:space="preserve">the partnership with faith-based organizations on SRHR and GBV prevention is well-planned and inclusive, a National Consultant on Faith-Based Partnerships </w:t>
      </w:r>
      <w:r>
        <w:rPr>
          <w:rFonts w:ascii="Calibri" w:eastAsia="Calibri" w:hAnsi="Calibri" w:cs="Calibri"/>
          <w:color w:val="000000"/>
          <w:sz w:val="22"/>
          <w:szCs w:val="22"/>
        </w:rPr>
        <w:t>will be hired.</w:t>
      </w:r>
    </w:p>
    <w:p w14:paraId="0596B6AF"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01EB1B77"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r>
        <w:rPr>
          <w:rFonts w:ascii="Calibri" w:eastAsia="Calibri" w:hAnsi="Calibri" w:cs="Calibri"/>
          <w:sz w:val="22"/>
          <w:szCs w:val="22"/>
        </w:rPr>
        <w:t>More specifically, the Consultant will:</w:t>
      </w:r>
    </w:p>
    <w:p w14:paraId="33894713"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34786924"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 xml:space="preserve">Conduct a mapping of all faith-based organizations in Papua New Guinea which will include relevant background information (e.g., objectives, organizational structure and staffing, leadership, location, number of members, ongoing initiatives related to SRHR and protection of women, </w:t>
      </w:r>
      <w:proofErr w:type="gramStart"/>
      <w:r>
        <w:rPr>
          <w:rFonts w:ascii="Calibri" w:eastAsia="Calibri" w:hAnsi="Calibri" w:cs="Calibri"/>
          <w:sz w:val="22"/>
          <w:szCs w:val="22"/>
        </w:rPr>
        <w:t>adolescents</w:t>
      </w:r>
      <w:proofErr w:type="gramEnd"/>
      <w:r>
        <w:rPr>
          <w:rFonts w:ascii="Calibri" w:eastAsia="Calibri" w:hAnsi="Calibri" w:cs="Calibri"/>
          <w:sz w:val="22"/>
          <w:szCs w:val="22"/>
        </w:rPr>
        <w:t xml:space="preserve"> and youth, among others).</w:t>
      </w:r>
    </w:p>
    <w:p w14:paraId="0A664E44"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11D5456C"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r>
        <w:rPr>
          <w:rFonts w:ascii="Calibri" w:eastAsia="Calibri" w:hAnsi="Calibri" w:cs="Calibri"/>
          <w:color w:val="000000"/>
          <w:sz w:val="22"/>
          <w:szCs w:val="22"/>
        </w:rPr>
        <w:t>● Develop a draft</w:t>
      </w:r>
      <w:r>
        <w:rPr>
          <w:rFonts w:ascii="Calibri" w:eastAsia="Calibri" w:hAnsi="Calibri" w:cs="Calibri"/>
          <w:sz w:val="22"/>
          <w:szCs w:val="22"/>
        </w:rPr>
        <w:t xml:space="preserve"> </w:t>
      </w:r>
      <w:r>
        <w:rPr>
          <w:rFonts w:ascii="Calibri" w:eastAsia="Calibri" w:hAnsi="Calibri" w:cs="Calibri"/>
          <w:color w:val="000000"/>
          <w:sz w:val="22"/>
          <w:szCs w:val="22"/>
        </w:rPr>
        <w:t>strateg</w:t>
      </w:r>
      <w:r>
        <w:rPr>
          <w:rFonts w:ascii="Calibri" w:eastAsia="Calibri" w:hAnsi="Calibri" w:cs="Calibri"/>
          <w:sz w:val="22"/>
          <w:szCs w:val="22"/>
        </w:rPr>
        <w:t xml:space="preserve">y and a proposed two-year action plan for faith-based partnerships for the 7th Country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in close consultation with various stakeholders, including Church leaders. This will be informed by the mapping exercise. </w:t>
      </w:r>
    </w:p>
    <w:p w14:paraId="3DD4F4FC"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2DC73C98"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4F6C4CEA"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08CF819B"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896"/>
        </w:tabs>
        <w:ind w:right="158"/>
        <w:jc w:val="both"/>
        <w:rPr>
          <w:rFonts w:ascii="Calibri" w:eastAsia="Calibri" w:hAnsi="Calibri" w:cs="Calibri"/>
          <w:sz w:val="22"/>
          <w:szCs w:val="22"/>
        </w:rPr>
      </w:pPr>
    </w:p>
    <w:p w14:paraId="1BABCD8F" w14:textId="77777777" w:rsidR="00843E15" w:rsidRDefault="00843E15">
      <w:pPr>
        <w:pBdr>
          <w:top w:val="nil"/>
          <w:left w:val="nil"/>
          <w:bottom w:val="nil"/>
          <w:right w:val="nil"/>
          <w:between w:val="nil"/>
        </w:pBdr>
        <w:jc w:val="both"/>
        <w:rPr>
          <w:rFonts w:ascii="Calibri" w:eastAsia="Calibri" w:hAnsi="Calibri" w:cs="Calibri"/>
          <w:sz w:val="22"/>
          <w:szCs w:val="22"/>
        </w:rPr>
      </w:pPr>
    </w:p>
    <w:p w14:paraId="28F9ADE8" w14:textId="77777777" w:rsidR="00843E15" w:rsidRDefault="001266E6">
      <w:pPr>
        <w:pBdr>
          <w:top w:val="nil"/>
          <w:left w:val="nil"/>
          <w:bottom w:val="nil"/>
          <w:right w:val="nil"/>
          <w:between w:val="nil"/>
        </w:pBdr>
        <w:jc w:val="both"/>
        <w:rPr>
          <w:rFonts w:ascii="Calibri" w:eastAsia="Calibri" w:hAnsi="Calibri" w:cs="Calibri"/>
          <w:b/>
          <w:color w:val="244061"/>
          <w:sz w:val="22"/>
          <w:szCs w:val="22"/>
        </w:rPr>
      </w:pPr>
      <w:r>
        <w:rPr>
          <w:rFonts w:ascii="Calibri" w:eastAsia="Calibri" w:hAnsi="Calibri" w:cs="Calibri"/>
          <w:b/>
          <w:color w:val="244061"/>
          <w:sz w:val="22"/>
          <w:szCs w:val="22"/>
        </w:rPr>
        <w:t xml:space="preserve">Qualifications and Experience </w:t>
      </w:r>
    </w:p>
    <w:p w14:paraId="0D9177A6"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ind w:left="175"/>
        <w:jc w:val="both"/>
        <w:rPr>
          <w:rFonts w:ascii="Calibri" w:eastAsia="Calibri" w:hAnsi="Calibri" w:cs="Calibri"/>
          <w:color w:val="000000"/>
          <w:sz w:val="22"/>
          <w:szCs w:val="22"/>
        </w:rPr>
      </w:pPr>
      <w:r>
        <w:rPr>
          <w:rFonts w:ascii="Calibri" w:eastAsia="Calibri" w:hAnsi="Calibri" w:cs="Calibri"/>
          <w:color w:val="000000"/>
          <w:sz w:val="22"/>
          <w:szCs w:val="22"/>
          <w:u w:val="single"/>
        </w:rPr>
        <w:t>Qualification</w:t>
      </w:r>
    </w:p>
    <w:p w14:paraId="20A7D108" w14:textId="77777777" w:rsidR="00843E15" w:rsidRDefault="001266E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 </w:t>
      </w:r>
      <w:proofErr w:type="gramStart"/>
      <w:r>
        <w:rPr>
          <w:rFonts w:ascii="Calibri" w:eastAsia="Calibri" w:hAnsi="Calibri" w:cs="Calibri"/>
          <w:sz w:val="22"/>
          <w:szCs w:val="22"/>
        </w:rPr>
        <w:t>Master's</w:t>
      </w:r>
      <w:proofErr w:type="gramEnd"/>
      <w:r>
        <w:rPr>
          <w:rFonts w:ascii="Calibri" w:eastAsia="Calibri" w:hAnsi="Calibri" w:cs="Calibri"/>
          <w:color w:val="000000"/>
          <w:sz w:val="22"/>
          <w:szCs w:val="22"/>
        </w:rPr>
        <w:t xml:space="preserve"> degree in the Social Sciences</w:t>
      </w:r>
      <w:r>
        <w:rPr>
          <w:rFonts w:ascii="Calibri" w:eastAsia="Calibri" w:hAnsi="Calibri" w:cs="Calibri"/>
          <w:sz w:val="22"/>
          <w:szCs w:val="22"/>
        </w:rPr>
        <w:t xml:space="preserve"> and a minimum of five years of experience working with faith-based organizations.  </w:t>
      </w:r>
    </w:p>
    <w:p w14:paraId="610ADC72" w14:textId="77777777" w:rsidR="00843E15" w:rsidRDefault="001266E6">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Must be meticulous - have a keen eye for details, looking for excellence/</w:t>
      </w:r>
    </w:p>
    <w:p w14:paraId="78B7F89F"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ind w:left="862"/>
        <w:jc w:val="both"/>
        <w:rPr>
          <w:rFonts w:ascii="Calibri" w:eastAsia="Calibri" w:hAnsi="Calibri" w:cs="Calibri"/>
          <w:b/>
          <w:color w:val="000000"/>
          <w:sz w:val="22"/>
          <w:szCs w:val="22"/>
        </w:rPr>
      </w:pPr>
      <w:r>
        <w:rPr>
          <w:rFonts w:ascii="Calibri" w:eastAsia="Calibri" w:hAnsi="Calibri" w:cs="Calibri"/>
          <w:color w:val="000000"/>
          <w:sz w:val="22"/>
          <w:szCs w:val="22"/>
        </w:rPr>
        <w:t>perfection/quality in all technical matters.</w:t>
      </w:r>
    </w:p>
    <w:p w14:paraId="44C9EB97"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ind w:left="175"/>
        <w:jc w:val="both"/>
        <w:rPr>
          <w:rFonts w:ascii="Calibri" w:eastAsia="Calibri" w:hAnsi="Calibri" w:cs="Calibri"/>
          <w:color w:val="000000"/>
          <w:sz w:val="22"/>
          <w:szCs w:val="22"/>
          <w:u w:val="single"/>
        </w:rPr>
      </w:pPr>
    </w:p>
    <w:p w14:paraId="115FD534" w14:textId="77777777" w:rsidR="00843E15" w:rsidRDefault="001266E6">
      <w:pPr>
        <w:widowControl w:val="0"/>
        <w:pBdr>
          <w:top w:val="none" w:sz="0" w:space="0" w:color="000000"/>
          <w:left w:val="none" w:sz="0" w:space="0" w:color="000000"/>
          <w:bottom w:val="none" w:sz="0" w:space="0" w:color="000000"/>
          <w:right w:val="none" w:sz="0" w:space="0" w:color="000000"/>
          <w:between w:val="none" w:sz="0" w:space="0" w:color="000000"/>
        </w:pBdr>
        <w:ind w:left="175"/>
        <w:jc w:val="both"/>
        <w:rPr>
          <w:rFonts w:ascii="Calibri" w:eastAsia="Calibri" w:hAnsi="Calibri" w:cs="Calibri"/>
          <w:color w:val="000000"/>
          <w:sz w:val="22"/>
          <w:szCs w:val="22"/>
        </w:rPr>
      </w:pPr>
      <w:r>
        <w:rPr>
          <w:rFonts w:ascii="Calibri" w:eastAsia="Calibri" w:hAnsi="Calibri" w:cs="Calibri"/>
          <w:color w:val="000000"/>
          <w:sz w:val="22"/>
          <w:szCs w:val="22"/>
          <w:u w:val="single"/>
        </w:rPr>
        <w:t>Professional experience</w:t>
      </w:r>
    </w:p>
    <w:p w14:paraId="2482DB19" w14:textId="77777777" w:rsidR="00843E15" w:rsidRDefault="001266E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Has a minimum experience of five years working on SRHR and GBV pr</w:t>
      </w:r>
      <w:r>
        <w:rPr>
          <w:rFonts w:ascii="Calibri" w:eastAsia="Calibri" w:hAnsi="Calibri" w:cs="Calibri"/>
          <w:sz w:val="22"/>
          <w:szCs w:val="22"/>
        </w:rPr>
        <w:t>evention</w:t>
      </w:r>
      <w:r>
        <w:rPr>
          <w:rFonts w:ascii="Calibri" w:eastAsia="Calibri" w:hAnsi="Calibri" w:cs="Calibri"/>
          <w:color w:val="000000"/>
          <w:sz w:val="22"/>
          <w:szCs w:val="22"/>
        </w:rPr>
        <w:t>, especially with women, adolescents</w:t>
      </w:r>
      <w:r w:rsidR="007F119B">
        <w:rPr>
          <w:rFonts w:ascii="Calibri" w:eastAsia="Calibri" w:hAnsi="Calibri" w:cs="Calibri"/>
          <w:color w:val="000000"/>
          <w:sz w:val="22"/>
          <w:szCs w:val="22"/>
        </w:rPr>
        <w:t>,</w:t>
      </w:r>
      <w:r>
        <w:rPr>
          <w:rFonts w:ascii="Calibri" w:eastAsia="Calibri" w:hAnsi="Calibri" w:cs="Calibri"/>
          <w:color w:val="000000"/>
          <w:sz w:val="22"/>
          <w:szCs w:val="22"/>
        </w:rPr>
        <w:t xml:space="preserve"> and </w:t>
      </w:r>
      <w:proofErr w:type="gramStart"/>
      <w:r>
        <w:rPr>
          <w:rFonts w:ascii="Calibri" w:eastAsia="Calibri" w:hAnsi="Calibri" w:cs="Calibri"/>
          <w:color w:val="000000"/>
          <w:sz w:val="22"/>
          <w:szCs w:val="22"/>
        </w:rPr>
        <w:t>youth</w:t>
      </w:r>
      <w:proofErr w:type="gramEnd"/>
    </w:p>
    <w:p w14:paraId="4B1C1231" w14:textId="77777777" w:rsidR="00843E15" w:rsidRDefault="001266E6">
      <w:pPr>
        <w:numPr>
          <w:ilvl w:val="0"/>
          <w:numId w:val="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Has at least three years of experience in </w:t>
      </w:r>
      <w:r w:rsidR="007F119B">
        <w:rPr>
          <w:rFonts w:ascii="Calibri" w:eastAsia="Calibri" w:hAnsi="Calibri" w:cs="Calibri"/>
          <w:sz w:val="22"/>
          <w:szCs w:val="22"/>
        </w:rPr>
        <w:t>formulating a</w:t>
      </w:r>
      <w:r>
        <w:rPr>
          <w:rFonts w:ascii="Calibri" w:eastAsia="Calibri" w:hAnsi="Calibri" w:cs="Calibri"/>
          <w:sz w:val="22"/>
          <w:szCs w:val="22"/>
        </w:rPr>
        <w:t xml:space="preserve"> strategy and an action plan in close consultation with various </w:t>
      </w:r>
      <w:proofErr w:type="gramStart"/>
      <w:r>
        <w:rPr>
          <w:rFonts w:ascii="Calibri" w:eastAsia="Calibri" w:hAnsi="Calibri" w:cs="Calibri"/>
          <w:sz w:val="22"/>
          <w:szCs w:val="22"/>
        </w:rPr>
        <w:t>stakeholders</w:t>
      </w:r>
      <w:proofErr w:type="gramEnd"/>
    </w:p>
    <w:p w14:paraId="0EF2BFEA" w14:textId="77777777" w:rsidR="00843E15" w:rsidRDefault="001266E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Working in Papua New Guinea/Pacific, especially in the provinces, is an </w:t>
      </w:r>
      <w:proofErr w:type="gramStart"/>
      <w:r>
        <w:rPr>
          <w:rFonts w:ascii="Calibri" w:eastAsia="Calibri" w:hAnsi="Calibri" w:cs="Calibri"/>
          <w:color w:val="000000"/>
          <w:sz w:val="22"/>
          <w:szCs w:val="22"/>
        </w:rPr>
        <w:t>advantage</w:t>
      </w:r>
      <w:proofErr w:type="gramEnd"/>
    </w:p>
    <w:p w14:paraId="11B92CE2" w14:textId="77777777" w:rsidR="00843E15" w:rsidRDefault="001266E6">
      <w:pPr>
        <w:numPr>
          <w:ilvl w:val="0"/>
          <w:numId w:val="3"/>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Working with the UN/UNFPA is also an </w:t>
      </w:r>
      <w:proofErr w:type="gramStart"/>
      <w:r>
        <w:rPr>
          <w:rFonts w:ascii="Calibri" w:eastAsia="Calibri" w:hAnsi="Calibri" w:cs="Calibri"/>
          <w:sz w:val="22"/>
          <w:szCs w:val="22"/>
        </w:rPr>
        <w:t>advantage</w:t>
      </w:r>
      <w:proofErr w:type="gramEnd"/>
    </w:p>
    <w:p w14:paraId="07FB8869" w14:textId="77777777" w:rsidR="00843E15" w:rsidRDefault="001266E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Has a working knowledge of Microsoft Office (Word, Excel</w:t>
      </w:r>
      <w:r w:rsidR="007F119B">
        <w:rPr>
          <w:rFonts w:ascii="Calibri" w:eastAsia="Calibri" w:hAnsi="Calibri" w:cs="Calibri"/>
          <w:color w:val="000000"/>
          <w:sz w:val="22"/>
          <w:szCs w:val="22"/>
        </w:rPr>
        <w:t>,</w:t>
      </w:r>
      <w:r>
        <w:rPr>
          <w:rFonts w:ascii="Calibri" w:eastAsia="Calibri" w:hAnsi="Calibri" w:cs="Calibri"/>
          <w:color w:val="000000"/>
          <w:sz w:val="22"/>
          <w:szCs w:val="22"/>
        </w:rPr>
        <w:t xml:space="preserve"> and PowerPoint)</w:t>
      </w:r>
    </w:p>
    <w:p w14:paraId="57ACE15C" w14:textId="77777777" w:rsidR="00843E15" w:rsidRDefault="00843E15">
      <w:pPr>
        <w:pBdr>
          <w:top w:val="nil"/>
          <w:left w:val="nil"/>
          <w:bottom w:val="nil"/>
          <w:right w:val="nil"/>
          <w:between w:val="nil"/>
        </w:pBdr>
        <w:ind w:left="400"/>
        <w:jc w:val="both"/>
        <w:rPr>
          <w:rFonts w:ascii="Calibri" w:eastAsia="Calibri" w:hAnsi="Calibri" w:cs="Calibri"/>
          <w:b/>
          <w:color w:val="000000"/>
          <w:sz w:val="22"/>
          <w:szCs w:val="22"/>
          <w:u w:val="single"/>
        </w:rPr>
      </w:pPr>
    </w:p>
    <w:p w14:paraId="1E4E6FA0" w14:textId="77777777" w:rsidR="00843E15" w:rsidRDefault="001266E6">
      <w:pPr>
        <w:jc w:val="both"/>
        <w:rPr>
          <w:rFonts w:ascii="Calibri" w:eastAsia="Calibri" w:hAnsi="Calibri" w:cs="Calibri"/>
          <w:b/>
          <w:sz w:val="22"/>
          <w:szCs w:val="22"/>
          <w:u w:val="single"/>
        </w:rPr>
      </w:pPr>
      <w:r>
        <w:rPr>
          <w:rFonts w:ascii="Calibri" w:eastAsia="Calibri" w:hAnsi="Calibri" w:cs="Calibri"/>
          <w:b/>
          <w:sz w:val="22"/>
          <w:szCs w:val="22"/>
          <w:u w:val="single"/>
        </w:rPr>
        <w:t>Competencies</w:t>
      </w:r>
    </w:p>
    <w:p w14:paraId="421D0180" w14:textId="77777777" w:rsidR="00843E15" w:rsidRDefault="001266E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Values</w:t>
      </w:r>
    </w:p>
    <w:p w14:paraId="6DCF6410"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Exemplifying integrity</w:t>
      </w:r>
    </w:p>
    <w:p w14:paraId="483EAE7A"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Demonstrating commitment to UNFPA and the UN system</w:t>
      </w:r>
    </w:p>
    <w:p w14:paraId="27B8511E"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Embracing cultural diversity</w:t>
      </w:r>
    </w:p>
    <w:p w14:paraId="650CBAB9"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Embracing change</w:t>
      </w:r>
    </w:p>
    <w:p w14:paraId="34642858" w14:textId="77777777" w:rsidR="00843E15" w:rsidRDefault="001266E6">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sz w:val="22"/>
          <w:szCs w:val="22"/>
        </w:rPr>
        <w:t xml:space="preserve">Core Competencies: </w:t>
      </w:r>
    </w:p>
    <w:p w14:paraId="016C8958"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Achieving results</w:t>
      </w:r>
    </w:p>
    <w:p w14:paraId="3BDDB27C"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Being accountable</w:t>
      </w:r>
    </w:p>
    <w:p w14:paraId="43151DC2"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Developing and applying professional expertise/business acumen</w:t>
      </w:r>
    </w:p>
    <w:p w14:paraId="1C237132"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Thinking analytically and strategically</w:t>
      </w:r>
    </w:p>
    <w:p w14:paraId="16BA5D37"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 xml:space="preserve">Working in teams/managing ourselves and our relationships, </w:t>
      </w:r>
    </w:p>
    <w:p w14:paraId="0696B67D" w14:textId="77777777" w:rsidR="00843E15" w:rsidRDefault="001266E6">
      <w:pPr>
        <w:numPr>
          <w:ilvl w:val="1"/>
          <w:numId w:val="1"/>
        </w:numPr>
        <w:pBdr>
          <w:top w:val="none" w:sz="0" w:space="0" w:color="000000"/>
          <w:left w:val="none" w:sz="0" w:space="0" w:color="000000"/>
          <w:bottom w:val="none" w:sz="0" w:space="0" w:color="000000"/>
          <w:right w:val="none" w:sz="0" w:space="0" w:color="000000"/>
          <w:between w:val="none" w:sz="0" w:space="0" w:color="000000"/>
        </w:pBdr>
        <w:ind w:left="367" w:hanging="2"/>
        <w:jc w:val="both"/>
        <w:rPr>
          <w:rFonts w:ascii="Calibri" w:eastAsia="Calibri" w:hAnsi="Calibri" w:cs="Calibri"/>
          <w:sz w:val="22"/>
          <w:szCs w:val="22"/>
        </w:rPr>
      </w:pPr>
      <w:r>
        <w:rPr>
          <w:rFonts w:ascii="Calibri" w:eastAsia="Calibri" w:hAnsi="Calibri" w:cs="Calibri"/>
          <w:sz w:val="22"/>
          <w:szCs w:val="22"/>
        </w:rPr>
        <w:t>Communicating for impact</w:t>
      </w:r>
    </w:p>
    <w:p w14:paraId="5EE39307" w14:textId="77777777" w:rsidR="00843E15" w:rsidRDefault="00843E15">
      <w:pPr>
        <w:ind w:hanging="2"/>
        <w:jc w:val="both"/>
        <w:rPr>
          <w:rFonts w:ascii="Calibri" w:eastAsia="Calibri" w:hAnsi="Calibri" w:cs="Calibri"/>
          <w:sz w:val="22"/>
          <w:szCs w:val="22"/>
        </w:rPr>
      </w:pPr>
    </w:p>
    <w:p w14:paraId="5B8C6788" w14:textId="77777777" w:rsidR="00843E15" w:rsidRDefault="001266E6">
      <w:pPr>
        <w:ind w:hanging="2"/>
        <w:jc w:val="both"/>
        <w:rPr>
          <w:rFonts w:ascii="Calibri" w:eastAsia="Calibri" w:hAnsi="Calibri" w:cs="Calibri"/>
          <w:b/>
          <w:sz w:val="22"/>
          <w:szCs w:val="22"/>
        </w:rPr>
      </w:pPr>
      <w:r>
        <w:rPr>
          <w:rFonts w:ascii="Calibri" w:eastAsia="Calibri" w:hAnsi="Calibri" w:cs="Calibri"/>
          <w:b/>
          <w:sz w:val="22"/>
          <w:szCs w:val="22"/>
          <w:u w:val="single"/>
        </w:rPr>
        <w:t xml:space="preserve">Languages: </w:t>
      </w:r>
    </w:p>
    <w:p w14:paraId="346CAD24" w14:textId="77777777" w:rsidR="00843E15" w:rsidRDefault="001266E6">
      <w:pPr>
        <w:numPr>
          <w:ilvl w:val="0"/>
          <w:numId w:val="1"/>
        </w:numPr>
        <w:pBdr>
          <w:top w:val="none" w:sz="0" w:space="0" w:color="000000"/>
          <w:left w:val="none" w:sz="0" w:space="0" w:color="000000"/>
          <w:bottom w:val="none" w:sz="0" w:space="0" w:color="000000"/>
          <w:right w:val="none" w:sz="0" w:space="0" w:color="000000"/>
          <w:between w:val="none" w:sz="0" w:space="0" w:color="000000"/>
        </w:pBdr>
        <w:ind w:left="0" w:hanging="2"/>
        <w:jc w:val="both"/>
        <w:rPr>
          <w:rFonts w:ascii="Calibri" w:eastAsia="Calibri" w:hAnsi="Calibri" w:cs="Calibri"/>
          <w:sz w:val="22"/>
          <w:szCs w:val="22"/>
        </w:rPr>
      </w:pPr>
      <w:r>
        <w:rPr>
          <w:rFonts w:ascii="Calibri" w:eastAsia="Calibri" w:hAnsi="Calibri" w:cs="Calibri"/>
          <w:sz w:val="22"/>
          <w:szCs w:val="22"/>
        </w:rPr>
        <w:t xml:space="preserve">Fluency in oral and written English is </w:t>
      </w:r>
      <w:r>
        <w:rPr>
          <w:rFonts w:ascii="Calibri" w:eastAsia="Calibri" w:hAnsi="Calibri" w:cs="Calibri"/>
          <w:b/>
          <w:sz w:val="22"/>
          <w:szCs w:val="22"/>
        </w:rPr>
        <w:t>required.</w:t>
      </w:r>
    </w:p>
    <w:p w14:paraId="483B04A9" w14:textId="77777777" w:rsidR="00843E15" w:rsidRDefault="001266E6">
      <w:pPr>
        <w:shd w:val="clear" w:color="auto" w:fill="FFFFFF"/>
        <w:ind w:left="1"/>
        <w:jc w:val="both"/>
        <w:rPr>
          <w:rFonts w:ascii="Calibri" w:eastAsia="Calibri" w:hAnsi="Calibri" w:cs="Calibri"/>
          <w:color w:val="500050"/>
          <w:sz w:val="22"/>
          <w:szCs w:val="22"/>
        </w:rPr>
      </w:pPr>
      <w:r>
        <w:rPr>
          <w:rFonts w:ascii="Calibri" w:eastAsia="Calibri" w:hAnsi="Calibri" w:cs="Calibri"/>
          <w:b/>
          <w:color w:val="500050"/>
          <w:sz w:val="22"/>
          <w:szCs w:val="22"/>
        </w:rPr>
        <w:t>Submission of applications:</w:t>
      </w:r>
    </w:p>
    <w:p w14:paraId="1B2EA548" w14:textId="77777777" w:rsidR="00843E15" w:rsidRDefault="001266E6">
      <w:pPr>
        <w:shd w:val="clear" w:color="auto" w:fill="FFFFFF"/>
        <w:jc w:val="both"/>
        <w:rPr>
          <w:rFonts w:ascii="Calibri" w:eastAsia="Calibri" w:hAnsi="Calibri" w:cs="Calibri"/>
          <w:color w:val="500050"/>
          <w:sz w:val="22"/>
          <w:szCs w:val="22"/>
        </w:rPr>
      </w:pPr>
      <w:r>
        <w:rPr>
          <w:rFonts w:ascii="Calibri" w:eastAsia="Calibri" w:hAnsi="Calibri" w:cs="Calibri"/>
          <w:b/>
          <w:color w:val="500050"/>
          <w:sz w:val="22"/>
          <w:szCs w:val="22"/>
        </w:rPr>
        <w:t>Interested applicants should submit their applications of interest to:</w:t>
      </w:r>
    </w:p>
    <w:p w14:paraId="6787857C" w14:textId="77777777" w:rsidR="00843E15" w:rsidRPr="00F17DD0" w:rsidRDefault="001266E6" w:rsidP="00F17DD0">
      <w:pPr>
        <w:rPr>
          <w:rFonts w:eastAsia="Calibri"/>
        </w:rPr>
      </w:pPr>
      <w:r w:rsidRPr="00F17DD0">
        <w:rPr>
          <w:rFonts w:eastAsia="Calibri"/>
          <w:highlight w:val="yellow"/>
        </w:rPr>
        <w:t xml:space="preserve">The UNFPA Representative, </w:t>
      </w:r>
      <w:proofErr w:type="gramStart"/>
      <w:r w:rsidRPr="00F17DD0">
        <w:rPr>
          <w:rFonts w:eastAsia="Calibri"/>
          <w:highlight w:val="yellow"/>
        </w:rPr>
        <w:t>UNFPA,  Level</w:t>
      </w:r>
      <w:proofErr w:type="gramEnd"/>
      <w:r w:rsidRPr="00F17DD0">
        <w:rPr>
          <w:rFonts w:eastAsia="Calibri"/>
          <w:highlight w:val="yellow"/>
        </w:rPr>
        <w:t xml:space="preserve"> 14, Kina Haus, Douglas Street, PO Box 1041, Port Moresby on Email: </w:t>
      </w:r>
      <w:hyperlink r:id="rId8">
        <w:r w:rsidRPr="00F17DD0">
          <w:rPr>
            <w:rStyle w:val="Hyperlink"/>
            <w:rFonts w:eastAsia="Calibri"/>
            <w:highlight w:val="yellow"/>
          </w:rPr>
          <w:t>png-recruitment@unfpa.org</w:t>
        </w:r>
      </w:hyperlink>
      <w:r w:rsidRPr="00F17DD0">
        <w:rPr>
          <w:rFonts w:eastAsia="Calibri"/>
          <w:highlight w:val="yellow"/>
        </w:rPr>
        <w:t> </w:t>
      </w:r>
      <w:r w:rsidR="007F119B" w:rsidRPr="00F17DD0">
        <w:rPr>
          <w:rFonts w:eastAsia="Calibri"/>
          <w:highlight w:val="yellow"/>
        </w:rPr>
        <w:t xml:space="preserve">no later than </w:t>
      </w:r>
      <w:r w:rsidR="007F119B" w:rsidRPr="00F17DD0">
        <w:rPr>
          <w:rFonts w:eastAsia="Calibri"/>
        </w:rPr>
        <w:t>23 August 2023</w:t>
      </w:r>
    </w:p>
    <w:p w14:paraId="5518C714" w14:textId="77777777" w:rsidR="007F119B" w:rsidRPr="00F17DD0" w:rsidRDefault="007F119B" w:rsidP="00F17DD0">
      <w:pPr>
        <w:rPr>
          <w:rFonts w:eastAsia="Calibri"/>
        </w:rPr>
      </w:pPr>
    </w:p>
    <w:p w14:paraId="329A2CB9" w14:textId="77777777" w:rsidR="00843E15" w:rsidRPr="00F17DD0" w:rsidRDefault="001266E6" w:rsidP="00F17DD0">
      <w:pPr>
        <w:rPr>
          <w:rFonts w:eastAsia="Calibri"/>
        </w:rPr>
      </w:pPr>
      <w:r w:rsidRPr="00F17DD0">
        <w:rPr>
          <w:rFonts w:eastAsia="Calibri"/>
        </w:rPr>
        <w:t>This should include:</w:t>
      </w:r>
    </w:p>
    <w:p w14:paraId="5FB2829B" w14:textId="77777777" w:rsidR="00843E15" w:rsidRPr="00F17DD0" w:rsidRDefault="001266E6" w:rsidP="00F17DD0">
      <w:pPr>
        <w:rPr>
          <w:rFonts w:eastAsia="Calibri"/>
        </w:rPr>
      </w:pPr>
      <w:r w:rsidRPr="00F17DD0">
        <w:rPr>
          <w:rFonts w:eastAsia="Calibri"/>
          <w:highlight w:val="yellow"/>
        </w:rPr>
        <w:t>Letter of Interest, CV, and UN Personal History Form</w:t>
      </w:r>
    </w:p>
    <w:p w14:paraId="5E49667F" w14:textId="77777777" w:rsidR="00843E15" w:rsidRDefault="00843E15">
      <w:pPr>
        <w:widowControl w:val="0"/>
        <w:pBdr>
          <w:top w:val="none" w:sz="0" w:space="0" w:color="000000"/>
          <w:left w:val="none" w:sz="0" w:space="0" w:color="000000"/>
          <w:bottom w:val="none" w:sz="0" w:space="0" w:color="000000"/>
          <w:right w:val="none" w:sz="0" w:space="0" w:color="000000"/>
          <w:between w:val="none" w:sz="0" w:space="0" w:color="000000"/>
        </w:pBdr>
        <w:tabs>
          <w:tab w:val="left" w:pos="576"/>
        </w:tabs>
        <w:ind w:right="392"/>
        <w:jc w:val="both"/>
        <w:rPr>
          <w:rFonts w:ascii="Calibri" w:eastAsia="Calibri" w:hAnsi="Calibri" w:cs="Calibri"/>
          <w:b/>
          <w:color w:val="000000"/>
          <w:sz w:val="22"/>
          <w:szCs w:val="22"/>
        </w:rPr>
      </w:pPr>
    </w:p>
    <w:sectPr w:rsidR="00843E15">
      <w:headerReference w:type="default" r:id="rId9"/>
      <w:footerReference w:type="default" r:id="rId10"/>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99D0" w14:textId="77777777" w:rsidR="0077754B" w:rsidRDefault="0077754B">
      <w:r>
        <w:separator/>
      </w:r>
    </w:p>
  </w:endnote>
  <w:endnote w:type="continuationSeparator" w:id="0">
    <w:p w14:paraId="1291C956" w14:textId="77777777" w:rsidR="0077754B" w:rsidRDefault="0077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0CF4" w14:textId="77777777" w:rsidR="00843E15" w:rsidRDefault="001266E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E3982">
      <w:rPr>
        <w:noProof/>
        <w:color w:val="000000"/>
      </w:rPr>
      <w:t>1</w:t>
    </w:r>
    <w:r>
      <w:rPr>
        <w:color w:val="000000"/>
      </w:rPr>
      <w:fldChar w:fldCharType="end"/>
    </w:r>
  </w:p>
  <w:p w14:paraId="7F04D9CF" w14:textId="77777777" w:rsidR="00843E15" w:rsidRDefault="00843E1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8092" w14:textId="77777777" w:rsidR="0077754B" w:rsidRDefault="0077754B">
      <w:r>
        <w:separator/>
      </w:r>
    </w:p>
  </w:footnote>
  <w:footnote w:type="continuationSeparator" w:id="0">
    <w:p w14:paraId="70407A30" w14:textId="77777777" w:rsidR="0077754B" w:rsidRDefault="0077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3BD" w14:textId="77777777" w:rsidR="00843E15" w:rsidRDefault="001266E6">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val="en-IN" w:eastAsia="en-IN"/>
      </w:rPr>
      <w:drawing>
        <wp:anchor distT="0" distB="0" distL="0" distR="0" simplePos="0" relativeHeight="251658240" behindDoc="1" locked="0" layoutInCell="1" hidden="0" allowOverlap="1" wp14:anchorId="3A9F0864" wp14:editId="0211C331">
          <wp:simplePos x="0" y="0"/>
          <wp:positionH relativeFrom="page">
            <wp:posOffset>895350</wp:posOffset>
          </wp:positionH>
          <wp:positionV relativeFrom="page">
            <wp:posOffset>295275</wp:posOffset>
          </wp:positionV>
          <wp:extent cx="1146810" cy="594360"/>
          <wp:effectExtent l="0" t="0" r="0" b="0"/>
          <wp:wrapNone/>
          <wp:docPr id="3"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A4F"/>
    <w:multiLevelType w:val="multilevel"/>
    <w:tmpl w:val="1BBA2320"/>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1" w15:restartNumberingAfterBreak="0">
    <w:nsid w:val="4D1603D0"/>
    <w:multiLevelType w:val="multilevel"/>
    <w:tmpl w:val="E732F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DD0442"/>
    <w:multiLevelType w:val="multilevel"/>
    <w:tmpl w:val="0BB69AF0"/>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3" w15:restartNumberingAfterBreak="0">
    <w:nsid w:val="7C076B77"/>
    <w:multiLevelType w:val="multilevel"/>
    <w:tmpl w:val="F92A594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16cid:durableId="1904413087">
    <w:abstractNumId w:val="0"/>
  </w:num>
  <w:num w:numId="2" w16cid:durableId="1582568666">
    <w:abstractNumId w:val="3"/>
  </w:num>
  <w:num w:numId="3" w16cid:durableId="1670908399">
    <w:abstractNumId w:val="2"/>
  </w:num>
  <w:num w:numId="4" w16cid:durableId="101457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15"/>
    <w:rsid w:val="000475B0"/>
    <w:rsid w:val="001266E6"/>
    <w:rsid w:val="0077754B"/>
    <w:rsid w:val="007E3982"/>
    <w:rsid w:val="007F119B"/>
    <w:rsid w:val="00843E15"/>
    <w:rsid w:val="00F17D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5250"/>
  <w15:docId w15:val="{D153E3DB-C9C7-488C-85E6-3F939F86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aliases w:val="List Paragraph (numbered (a)),List Paragraph1"/>
    <w:link w:val="ListParagraphChar"/>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rPr>
      <w:rFonts w:ascii="Tahoma" w:hAnsi="Tahoma" w:cs="Tahoma"/>
      <w:sz w:val="16"/>
      <w:szCs w:val="16"/>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rPr>
      <w:szCs w:val="20"/>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rPr>
      <w:rFonts w:eastAsia="SimSun"/>
      <w:lang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character" w:customStyle="1" w:styleId="ListParagraphChar">
    <w:name w:val="List Paragraph Char"/>
    <w:aliases w:val="List Paragraph (numbered (a)) Char,List Paragraph1 Char"/>
    <w:link w:val="ListParagraph"/>
    <w:uiPriority w:val="34"/>
    <w:locked/>
    <w:rsid w:val="00E5138D"/>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333677"/>
    <w:pPr>
      <w:tabs>
        <w:tab w:val="center" w:pos="4680"/>
        <w:tab w:val="right" w:pos="9360"/>
      </w:tabs>
    </w:pPr>
  </w:style>
  <w:style w:type="character" w:customStyle="1" w:styleId="FooterChar">
    <w:name w:val="Footer Char"/>
    <w:basedOn w:val="DefaultParagraphFont"/>
    <w:link w:val="Footer"/>
    <w:uiPriority w:val="99"/>
    <w:rsid w:val="00333677"/>
    <w:rPr>
      <w:sz w:val="24"/>
      <w:szCs w:val="24"/>
      <w:lang w:val="en-US" w:eastAsia="en-US"/>
    </w:rPr>
  </w:style>
  <w:style w:type="paragraph" w:customStyle="1" w:styleId="TableParagraph">
    <w:name w:val="Table Paragraph"/>
    <w:basedOn w:val="Normal"/>
    <w:uiPriority w:val="1"/>
    <w:qFormat/>
    <w:rsid w:val="004E506B"/>
    <w:pPr>
      <w:widowControl w:val="0"/>
      <w:autoSpaceDE w:val="0"/>
      <w:autoSpaceDN w:val="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g-recruitment@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zONUr1vTRfz86+Edm0/UEDhL1Q==">CgMxLjAyCGguZ2pkZ3hzOAByITFfTmM1dW9rUmJ3MVVDRXNhb1lSdXBybU1xMUE5T1dMeg==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Rachel</cp:lastModifiedBy>
  <cp:revision>5</cp:revision>
  <dcterms:created xsi:type="dcterms:W3CDTF">2023-08-16T03:45:00Z</dcterms:created>
  <dcterms:modified xsi:type="dcterms:W3CDTF">2023-08-16T22:46:00Z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2df41c74f1849e99ebc5b2deeb95d12b78fcaae0c254b5b2cd2058edbb9c8ede</vt:lpwstr>
  </property>
</Properties>
</file>