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DA67CA" w14:textId="50FAA417" w:rsidR="00782483" w:rsidRPr="00074534" w:rsidRDefault="00782483" w:rsidP="00782483">
      <w:pPr>
        <w:tabs>
          <w:tab w:val="left" w:pos="5400"/>
        </w:tabs>
        <w:jc w:val="right"/>
        <w:rPr>
          <w:rFonts w:ascii="Calibri" w:hAnsi="Calibri" w:cs="Calibri"/>
          <w:sz w:val="22"/>
          <w:szCs w:val="22"/>
        </w:rPr>
      </w:pPr>
      <w:r w:rsidRPr="00074534">
        <w:rPr>
          <w:rFonts w:ascii="Calibri" w:hAnsi="Calibri" w:cs="Calibri"/>
          <w:sz w:val="22"/>
          <w:szCs w:val="22"/>
        </w:rPr>
        <w:t xml:space="preserve">Date: </w:t>
      </w:r>
      <w:r w:rsidR="007C304D">
        <w:rPr>
          <w:rFonts w:ascii="Calibri" w:hAnsi="Calibri" w:cs="Calibri"/>
          <w:sz w:val="22"/>
          <w:szCs w:val="22"/>
        </w:rPr>
        <w:t>[</w:t>
      </w:r>
      <w:r w:rsidR="00A840B9">
        <w:rPr>
          <w:rFonts w:ascii="Calibri" w:hAnsi="Calibri" w:cs="Calibri"/>
          <w:sz w:val="22"/>
          <w:szCs w:val="22"/>
        </w:rPr>
        <w:t>November 1</w:t>
      </w:r>
      <w:r w:rsidR="00E33A9E">
        <w:rPr>
          <w:rFonts w:ascii="Calibri" w:hAnsi="Calibri" w:cs="Calibri"/>
          <w:sz w:val="22"/>
          <w:szCs w:val="22"/>
        </w:rPr>
        <w:t>8</w:t>
      </w:r>
      <w:r w:rsidR="006D3D59">
        <w:rPr>
          <w:rFonts w:ascii="Calibri" w:hAnsi="Calibri" w:cs="Calibri"/>
          <w:sz w:val="22"/>
          <w:szCs w:val="22"/>
        </w:rPr>
        <w:t>th</w:t>
      </w:r>
      <w:r w:rsidR="00506B2D">
        <w:rPr>
          <w:rFonts w:ascii="Calibri" w:hAnsi="Calibri" w:cs="Calibri"/>
          <w:sz w:val="22"/>
          <w:szCs w:val="22"/>
        </w:rPr>
        <w:t>,</w:t>
      </w:r>
      <w:r w:rsidRPr="00074534">
        <w:rPr>
          <w:rFonts w:ascii="Calibri" w:hAnsi="Calibri" w:cs="Calibri"/>
          <w:i/>
          <w:sz w:val="22"/>
          <w:szCs w:val="22"/>
        </w:rPr>
        <w:t xml:space="preserve"> </w:t>
      </w:r>
      <w:r w:rsidR="005E3F7D">
        <w:rPr>
          <w:rFonts w:ascii="Calibri" w:hAnsi="Calibri" w:cs="Calibri"/>
          <w:i/>
          <w:sz w:val="22"/>
          <w:szCs w:val="22"/>
        </w:rPr>
        <w:t>202</w:t>
      </w:r>
      <w:r w:rsidR="00E33A9E">
        <w:rPr>
          <w:rFonts w:ascii="Calibri" w:hAnsi="Calibri" w:cs="Calibri"/>
          <w:i/>
          <w:sz w:val="22"/>
          <w:szCs w:val="22"/>
        </w:rPr>
        <w:t>2</w:t>
      </w:r>
      <w:r w:rsidRPr="00074534">
        <w:rPr>
          <w:rFonts w:ascii="Calibri" w:hAnsi="Calibri" w:cs="Calibri"/>
          <w:sz w:val="22"/>
          <w:szCs w:val="22"/>
        </w:rPr>
        <w:t>]</w:t>
      </w:r>
    </w:p>
    <w:p w14:paraId="5DCC83C7" w14:textId="77777777" w:rsidR="00782483" w:rsidRPr="00074534" w:rsidRDefault="00782483" w:rsidP="00782483">
      <w:pPr>
        <w:tabs>
          <w:tab w:val="left" w:pos="-180"/>
          <w:tab w:val="right" w:pos="1980"/>
          <w:tab w:val="left" w:pos="2160"/>
          <w:tab w:val="left" w:pos="4320"/>
        </w:tabs>
        <w:rPr>
          <w:rFonts w:ascii="Calibri" w:hAnsi="Calibri" w:cs="Calibri"/>
          <w:b/>
          <w:sz w:val="28"/>
          <w:szCs w:val="28"/>
        </w:rPr>
      </w:pPr>
    </w:p>
    <w:p w14:paraId="09E84981" w14:textId="77777777" w:rsidR="00782483" w:rsidRPr="00074534" w:rsidRDefault="00782483" w:rsidP="00782483">
      <w:pPr>
        <w:pStyle w:val="Caption"/>
        <w:rPr>
          <w:rFonts w:ascii="Calibri" w:hAnsi="Calibri" w:cs="Calibri"/>
          <w:sz w:val="26"/>
          <w:szCs w:val="26"/>
        </w:rPr>
      </w:pPr>
      <w:r w:rsidRPr="00074534">
        <w:rPr>
          <w:rFonts w:ascii="Calibri" w:hAnsi="Calibri" w:cs="Calibri"/>
          <w:sz w:val="26"/>
          <w:szCs w:val="26"/>
        </w:rPr>
        <w:t xml:space="preserve">REQUEST FOR QUOTATION </w:t>
      </w:r>
    </w:p>
    <w:p w14:paraId="74808546" w14:textId="6A66E41C" w:rsidR="00782483" w:rsidRPr="00546069" w:rsidRDefault="00D13E3D" w:rsidP="00782483">
      <w:pPr>
        <w:jc w:val="center"/>
        <w:rPr>
          <w:rFonts w:ascii="Calibri" w:hAnsi="Calibri" w:cs="Calibri"/>
          <w:b/>
          <w:sz w:val="26"/>
          <w:szCs w:val="26"/>
        </w:rPr>
      </w:pPr>
      <w:r>
        <w:rPr>
          <w:rFonts w:ascii="Arial" w:hAnsi="Arial" w:cs="Arial"/>
          <w:b/>
          <w:sz w:val="26"/>
          <w:szCs w:val="26"/>
        </w:rPr>
        <w:t>RFQ Nº UNFPA/PNG/RFQ/2</w:t>
      </w:r>
      <w:r w:rsidR="00F32368">
        <w:rPr>
          <w:rFonts w:ascii="Arial" w:hAnsi="Arial" w:cs="Arial"/>
          <w:b/>
          <w:sz w:val="26"/>
          <w:szCs w:val="26"/>
        </w:rPr>
        <w:t>2</w:t>
      </w:r>
      <w:r>
        <w:rPr>
          <w:rFonts w:ascii="Arial" w:hAnsi="Arial" w:cs="Arial"/>
          <w:b/>
          <w:sz w:val="26"/>
          <w:szCs w:val="26"/>
        </w:rPr>
        <w:t>/</w:t>
      </w:r>
      <w:r w:rsidR="00F32368">
        <w:rPr>
          <w:rFonts w:ascii="Arial" w:hAnsi="Arial" w:cs="Arial"/>
          <w:b/>
          <w:sz w:val="26"/>
          <w:szCs w:val="26"/>
        </w:rPr>
        <w:t>144</w:t>
      </w:r>
    </w:p>
    <w:p w14:paraId="0185BC81" w14:textId="77777777" w:rsidR="00782483" w:rsidRDefault="00782483" w:rsidP="0078248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rPr>
      </w:pPr>
      <w:r w:rsidRPr="00074534">
        <w:rPr>
          <w:rFonts w:ascii="Calibri" w:hAnsi="Calibri" w:cs="Calibri"/>
          <w:sz w:val="22"/>
          <w:szCs w:val="22"/>
        </w:rPr>
        <w:t>Dear Sir/Madam,</w:t>
      </w:r>
    </w:p>
    <w:p w14:paraId="029D4DE6" w14:textId="77777777" w:rsidR="00782483" w:rsidRPr="00074534" w:rsidRDefault="00782483" w:rsidP="0078248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rPr>
          <w:rFonts w:ascii="Calibri" w:hAnsi="Calibri" w:cs="Calibri"/>
          <w:sz w:val="22"/>
          <w:szCs w:val="22"/>
        </w:rPr>
      </w:pPr>
    </w:p>
    <w:p w14:paraId="67C22A66" w14:textId="77777777" w:rsidR="00782483" w:rsidRPr="00074534" w:rsidRDefault="00D435BB" w:rsidP="00782483">
      <w:pPr>
        <w:jc w:val="both"/>
        <w:rPr>
          <w:rFonts w:ascii="Calibri" w:hAnsi="Calibri" w:cs="Calibri"/>
          <w:sz w:val="22"/>
          <w:szCs w:val="22"/>
        </w:rPr>
      </w:pPr>
      <w:r w:rsidRPr="00074534">
        <w:rPr>
          <w:rFonts w:ascii="Calibri" w:hAnsi="Calibri" w:cs="Calibri"/>
          <w:sz w:val="22"/>
          <w:szCs w:val="22"/>
        </w:rPr>
        <w:t xml:space="preserve">UNFPA </w:t>
      </w:r>
      <w:r w:rsidR="00782483" w:rsidRPr="00074534">
        <w:rPr>
          <w:rFonts w:ascii="Calibri" w:hAnsi="Calibri" w:cs="Calibri"/>
          <w:sz w:val="22"/>
          <w:szCs w:val="22"/>
        </w:rPr>
        <w:t>hereby solicit</w:t>
      </w:r>
      <w:r w:rsidRPr="00074534">
        <w:rPr>
          <w:rFonts w:ascii="Calibri" w:hAnsi="Calibri" w:cs="Calibri"/>
          <w:sz w:val="22"/>
          <w:szCs w:val="22"/>
        </w:rPr>
        <w:t>s</w:t>
      </w:r>
      <w:r w:rsidR="00782483" w:rsidRPr="00074534">
        <w:rPr>
          <w:rFonts w:ascii="Calibri" w:hAnsi="Calibri" w:cs="Calibri"/>
          <w:sz w:val="22"/>
          <w:szCs w:val="22"/>
        </w:rPr>
        <w:t xml:space="preserve"> </w:t>
      </w:r>
      <w:r w:rsidRPr="00074534">
        <w:rPr>
          <w:rFonts w:ascii="Calibri" w:hAnsi="Calibri" w:cs="Calibri"/>
          <w:sz w:val="22"/>
          <w:szCs w:val="22"/>
        </w:rPr>
        <w:t xml:space="preserve">a </w:t>
      </w:r>
      <w:r w:rsidR="00782483" w:rsidRPr="00074534">
        <w:rPr>
          <w:rFonts w:ascii="Calibri" w:hAnsi="Calibri" w:cs="Calibri"/>
          <w:sz w:val="22"/>
          <w:szCs w:val="22"/>
        </w:rPr>
        <w:t>quotation for the following service:</w:t>
      </w:r>
    </w:p>
    <w:p w14:paraId="1EE17916" w14:textId="77777777" w:rsidR="00782483" w:rsidRPr="00074534" w:rsidRDefault="00782483" w:rsidP="00782483">
      <w:pPr>
        <w:jc w:val="both"/>
        <w:rPr>
          <w:rFonts w:ascii="Calibri" w:hAnsi="Calibri" w:cs="Calibri"/>
          <w:sz w:val="22"/>
          <w:szCs w:val="22"/>
        </w:rPr>
      </w:pPr>
    </w:p>
    <w:p w14:paraId="4FD446D9" w14:textId="2DB48692" w:rsidR="00782483" w:rsidRDefault="006D3D59" w:rsidP="006D3D59">
      <w:pPr>
        <w:pStyle w:val="letter"/>
        <w:jc w:val="center"/>
        <w:rPr>
          <w:rFonts w:asciiTheme="minorHAnsi" w:hAnsiTheme="minorHAnsi" w:cs="Calibri"/>
          <w:b/>
          <w:sz w:val="22"/>
          <w:szCs w:val="24"/>
        </w:rPr>
      </w:pPr>
      <w:r w:rsidRPr="00F767E4">
        <w:rPr>
          <w:rFonts w:asciiTheme="minorHAnsi" w:hAnsiTheme="minorHAnsi" w:cs="Calibri"/>
          <w:b/>
          <w:sz w:val="22"/>
          <w:szCs w:val="24"/>
          <w:u w:val="single"/>
        </w:rPr>
        <w:t>“</w:t>
      </w:r>
      <w:r w:rsidRPr="00F767E4">
        <w:rPr>
          <w:rFonts w:ascii="Arial" w:hAnsi="Arial" w:cs="Arial"/>
          <w:b/>
          <w:color w:val="000000"/>
          <w:sz w:val="20"/>
          <w:u w:val="single"/>
        </w:rPr>
        <w:t xml:space="preserve">Provision of </w:t>
      </w:r>
      <w:r w:rsidR="00062897" w:rsidRPr="00062897">
        <w:rPr>
          <w:rFonts w:ascii="Arial" w:hAnsi="Arial" w:cs="Arial"/>
          <w:b/>
          <w:color w:val="000000"/>
          <w:sz w:val="20"/>
          <w:u w:val="single"/>
        </w:rPr>
        <w:t>Visibility Items for Youth Parliament</w:t>
      </w:r>
      <w:r w:rsidR="003D7B43">
        <w:rPr>
          <w:rFonts w:asciiTheme="minorHAnsi" w:hAnsiTheme="minorHAnsi" w:cs="Calibri"/>
          <w:b/>
          <w:sz w:val="22"/>
          <w:szCs w:val="24"/>
          <w:u w:val="single"/>
        </w:rPr>
        <w:t xml:space="preserve"> in </w:t>
      </w:r>
      <w:r>
        <w:rPr>
          <w:rFonts w:asciiTheme="minorHAnsi" w:hAnsiTheme="minorHAnsi" w:cs="Calibri"/>
          <w:b/>
          <w:sz w:val="22"/>
          <w:szCs w:val="24"/>
          <w:u w:val="single"/>
        </w:rPr>
        <w:t>202</w:t>
      </w:r>
      <w:r w:rsidR="00EC1E0F">
        <w:rPr>
          <w:rFonts w:asciiTheme="minorHAnsi" w:hAnsiTheme="minorHAnsi" w:cs="Calibri"/>
          <w:b/>
          <w:sz w:val="22"/>
          <w:szCs w:val="24"/>
          <w:u w:val="single"/>
        </w:rPr>
        <w:t>2</w:t>
      </w:r>
      <w:r>
        <w:rPr>
          <w:rFonts w:asciiTheme="minorHAnsi" w:hAnsiTheme="minorHAnsi" w:cs="Calibri"/>
          <w:b/>
          <w:sz w:val="22"/>
          <w:szCs w:val="24"/>
        </w:rPr>
        <w:t>”</w:t>
      </w:r>
    </w:p>
    <w:p w14:paraId="3C04F1FA" w14:textId="77777777" w:rsidR="006D3D59" w:rsidRPr="00074534" w:rsidRDefault="006D3D59" w:rsidP="00782483">
      <w:pPr>
        <w:pStyle w:val="letter"/>
        <w:jc w:val="both"/>
        <w:rPr>
          <w:rFonts w:ascii="Calibri" w:hAnsi="Calibri" w:cs="Calibri"/>
          <w:sz w:val="22"/>
          <w:szCs w:val="22"/>
        </w:rPr>
      </w:pPr>
    </w:p>
    <w:p w14:paraId="1DAEC33C" w14:textId="1B2611E4" w:rsidR="00265941" w:rsidRPr="00B647E3" w:rsidRDefault="00782483" w:rsidP="00CC3536">
      <w:pPr>
        <w:jc w:val="both"/>
        <w:rPr>
          <w:rFonts w:asciiTheme="minorHAnsi" w:hAnsiTheme="minorHAnsi" w:cs="Calibri"/>
          <w:sz w:val="22"/>
          <w:szCs w:val="22"/>
        </w:rPr>
      </w:pPr>
      <w:r w:rsidRPr="00B647E3">
        <w:rPr>
          <w:rFonts w:asciiTheme="minorHAnsi" w:hAnsiTheme="minorHAnsi" w:cs="Calibri"/>
          <w:sz w:val="22"/>
          <w:szCs w:val="22"/>
        </w:rPr>
        <w:t>UNFPA requires the provision</w:t>
      </w:r>
      <w:r w:rsidR="00C61828">
        <w:rPr>
          <w:rFonts w:asciiTheme="minorHAnsi" w:hAnsiTheme="minorHAnsi" w:cs="Calibri"/>
          <w:sz w:val="22"/>
          <w:szCs w:val="22"/>
        </w:rPr>
        <w:t xml:space="preserve"> of</w:t>
      </w:r>
      <w:r w:rsidRPr="00B647E3">
        <w:rPr>
          <w:rFonts w:asciiTheme="minorHAnsi" w:hAnsiTheme="minorHAnsi" w:cs="Calibri"/>
          <w:sz w:val="22"/>
          <w:szCs w:val="22"/>
        </w:rPr>
        <w:t xml:space="preserve"> </w:t>
      </w:r>
      <w:r w:rsidR="00C7391C">
        <w:rPr>
          <w:rFonts w:asciiTheme="minorHAnsi" w:hAnsiTheme="minorHAnsi" w:cs="Calibri"/>
          <w:sz w:val="22"/>
          <w:szCs w:val="22"/>
        </w:rPr>
        <w:t>visibility materials for UNFPA Youth Parliament</w:t>
      </w:r>
      <w:r w:rsidR="000069F2">
        <w:rPr>
          <w:rFonts w:asciiTheme="minorHAnsi" w:hAnsiTheme="minorHAnsi" w:cs="Calibri"/>
          <w:sz w:val="22"/>
          <w:szCs w:val="22"/>
        </w:rPr>
        <w:t>.</w:t>
      </w:r>
    </w:p>
    <w:p w14:paraId="54848473" w14:textId="77777777" w:rsidR="00265941" w:rsidRPr="00074534" w:rsidRDefault="00265941" w:rsidP="00CC3536">
      <w:pPr>
        <w:jc w:val="both"/>
        <w:rPr>
          <w:rFonts w:ascii="Calibri" w:hAnsi="Calibri" w:cs="Calibri"/>
          <w:sz w:val="22"/>
          <w:szCs w:val="22"/>
        </w:rPr>
      </w:pPr>
    </w:p>
    <w:p w14:paraId="7ADA1DB2" w14:textId="77777777" w:rsidR="00782483" w:rsidRPr="00C82838" w:rsidRDefault="00492D29" w:rsidP="00CC3536">
      <w:pPr>
        <w:jc w:val="both"/>
        <w:rPr>
          <w:rFonts w:ascii="Calibri" w:hAnsi="Calibri" w:cs="Calibri"/>
          <w:sz w:val="22"/>
          <w:szCs w:val="22"/>
        </w:rPr>
      </w:pPr>
      <w:r w:rsidRPr="00074534">
        <w:rPr>
          <w:rFonts w:ascii="Calibri" w:hAnsi="Calibri" w:cs="Calibri"/>
          <w:sz w:val="22"/>
          <w:szCs w:val="22"/>
        </w:rPr>
        <w:t xml:space="preserve">This Request for Quotation is open to all legally-constituted companies that can provide the requested </w:t>
      </w:r>
      <w:r w:rsidR="00370E88" w:rsidRPr="00074534">
        <w:rPr>
          <w:rFonts w:ascii="Calibri" w:hAnsi="Calibri" w:cs="Calibri"/>
          <w:sz w:val="22"/>
          <w:szCs w:val="22"/>
        </w:rPr>
        <w:t>service</w:t>
      </w:r>
      <w:r w:rsidRPr="00074534">
        <w:rPr>
          <w:rFonts w:ascii="Calibri" w:hAnsi="Calibri" w:cs="Calibri"/>
          <w:sz w:val="22"/>
          <w:szCs w:val="22"/>
        </w:rPr>
        <w:t xml:space="preserve"> and have legal capacity to deliver in the country, or through an authorized representative.</w:t>
      </w:r>
    </w:p>
    <w:p w14:paraId="1CB2216A" w14:textId="77777777" w:rsidR="00782483" w:rsidRDefault="00782483" w:rsidP="00CC3536">
      <w:pPr>
        <w:pStyle w:val="letter"/>
        <w:jc w:val="both"/>
        <w:rPr>
          <w:rFonts w:ascii="Calibri" w:hAnsi="Calibri" w:cs="Calibri"/>
          <w:sz w:val="22"/>
          <w:szCs w:val="22"/>
        </w:rPr>
      </w:pPr>
    </w:p>
    <w:p w14:paraId="78B89AC6" w14:textId="77777777" w:rsidR="00782483" w:rsidRPr="00B151C5" w:rsidRDefault="00782483" w:rsidP="00CC3536">
      <w:pPr>
        <w:jc w:val="both"/>
        <w:rPr>
          <w:rFonts w:ascii="Calibri" w:hAnsi="Calibri" w:cs="Calibri"/>
          <w:sz w:val="22"/>
          <w:szCs w:val="22"/>
        </w:rPr>
      </w:pPr>
    </w:p>
    <w:p w14:paraId="5D1691C4" w14:textId="77777777" w:rsidR="00782483" w:rsidRPr="000D013A" w:rsidRDefault="00782483" w:rsidP="003D61D6">
      <w:pPr>
        <w:pStyle w:val="ListParagraph"/>
        <w:numPr>
          <w:ilvl w:val="0"/>
          <w:numId w:val="27"/>
        </w:numPr>
        <w:jc w:val="both"/>
        <w:rPr>
          <w:rFonts w:asciiTheme="minorHAnsi" w:hAnsiTheme="minorHAnsi" w:cs="Calibri"/>
          <w:b/>
          <w:szCs w:val="22"/>
        </w:rPr>
      </w:pPr>
      <w:r w:rsidRPr="000D013A">
        <w:rPr>
          <w:rFonts w:asciiTheme="minorHAnsi" w:hAnsiTheme="minorHAnsi" w:cs="Calibri"/>
          <w:b/>
          <w:szCs w:val="22"/>
        </w:rPr>
        <w:t>About UNFPA</w:t>
      </w:r>
    </w:p>
    <w:p w14:paraId="45E30583" w14:textId="77777777" w:rsidR="00782483" w:rsidRPr="00B151C5" w:rsidRDefault="00782483" w:rsidP="00CC3536">
      <w:pPr>
        <w:pStyle w:val="letter"/>
        <w:jc w:val="both"/>
        <w:rPr>
          <w:rFonts w:asciiTheme="minorHAnsi" w:hAnsiTheme="minorHAnsi" w:cs="Calibri"/>
          <w:sz w:val="22"/>
          <w:szCs w:val="22"/>
        </w:rPr>
      </w:pPr>
      <w:r w:rsidRPr="00B151C5">
        <w:rPr>
          <w:rFonts w:asciiTheme="minorHAnsi" w:hAnsiTheme="minorHAnsi" w:cs="Calibri"/>
          <w:sz w:val="22"/>
          <w:szCs w:val="22"/>
        </w:rPr>
        <w:t xml:space="preserve">UNFPA, the United Nations Population Fund (UNFPA), is an international development agency that </w:t>
      </w:r>
      <w:r w:rsidR="00047C0C" w:rsidRPr="00B151C5">
        <w:rPr>
          <w:rFonts w:asciiTheme="minorHAnsi" w:hAnsiTheme="minorHAnsi" w:cs="Helvetica"/>
          <w:sz w:val="22"/>
          <w:szCs w:val="22"/>
          <w:shd w:val="clear" w:color="auto" w:fill="FFFFFF"/>
        </w:rPr>
        <w:t>works to deliver a world where every pregnancy is wanted, every child birth is safe and every young person’s potential is fulfilled.</w:t>
      </w:r>
      <w:r w:rsidRPr="00B151C5">
        <w:rPr>
          <w:rFonts w:asciiTheme="minorHAnsi" w:hAnsiTheme="minorHAnsi" w:cs="Calibri"/>
          <w:sz w:val="22"/>
          <w:szCs w:val="22"/>
        </w:rPr>
        <w:t xml:space="preserve">   </w:t>
      </w:r>
    </w:p>
    <w:p w14:paraId="31574F5A" w14:textId="77777777" w:rsidR="00782483" w:rsidRPr="00B151C5" w:rsidRDefault="00782483" w:rsidP="00CC3536">
      <w:pPr>
        <w:pStyle w:val="letter"/>
        <w:jc w:val="both"/>
        <w:rPr>
          <w:rFonts w:asciiTheme="minorHAnsi" w:hAnsiTheme="minorHAnsi" w:cs="Calibri"/>
          <w:sz w:val="22"/>
          <w:szCs w:val="22"/>
        </w:rPr>
      </w:pPr>
    </w:p>
    <w:p w14:paraId="7D8C0496" w14:textId="77777777" w:rsidR="00782483" w:rsidRPr="00B151C5" w:rsidRDefault="00782483" w:rsidP="00CC3536">
      <w:pPr>
        <w:pStyle w:val="letter"/>
        <w:jc w:val="both"/>
        <w:rPr>
          <w:rFonts w:asciiTheme="minorHAnsi" w:hAnsiTheme="minorHAnsi" w:cs="Calibri"/>
          <w:sz w:val="22"/>
          <w:szCs w:val="22"/>
        </w:rPr>
      </w:pPr>
      <w:r w:rsidRPr="00B151C5">
        <w:rPr>
          <w:rFonts w:asciiTheme="minorHAnsi" w:hAnsiTheme="minorHAnsi" w:cs="Calibri"/>
          <w:sz w:val="22"/>
          <w:szCs w:val="22"/>
        </w:rPr>
        <w:t xml:space="preserve">UNFPA is the lead UN agency </w:t>
      </w:r>
      <w:r w:rsidR="00CF2100">
        <w:rPr>
          <w:rFonts w:asciiTheme="minorHAnsi" w:hAnsiTheme="minorHAnsi" w:cs="Calibri"/>
          <w:sz w:val="22"/>
          <w:szCs w:val="22"/>
        </w:rPr>
        <w:t>th</w:t>
      </w:r>
      <w:r w:rsidR="00047C0C" w:rsidRPr="00B151C5">
        <w:rPr>
          <w:rFonts w:asciiTheme="minorHAnsi" w:hAnsiTheme="minorHAnsi" w:cs="Helvetica"/>
          <w:sz w:val="22"/>
          <w:szCs w:val="22"/>
          <w:shd w:val="clear" w:color="auto" w:fill="FFFFFF"/>
        </w:rPr>
        <w:t>at expands the possibilities for women and young people to lead healthy sexual and reproductive lives.</w:t>
      </w:r>
      <w:r w:rsidRPr="00B151C5">
        <w:rPr>
          <w:rFonts w:asciiTheme="minorHAnsi" w:hAnsiTheme="minorHAnsi" w:cs="Calibri"/>
          <w:sz w:val="22"/>
          <w:szCs w:val="22"/>
        </w:rPr>
        <w:t xml:space="preserve"> To </w:t>
      </w:r>
      <w:r w:rsidR="00047C0C" w:rsidRPr="00B151C5">
        <w:rPr>
          <w:rFonts w:asciiTheme="minorHAnsi" w:hAnsiTheme="minorHAnsi" w:cs="Calibri"/>
          <w:sz w:val="22"/>
          <w:szCs w:val="22"/>
        </w:rPr>
        <w:t xml:space="preserve">read </w:t>
      </w:r>
      <w:r w:rsidRPr="00B151C5">
        <w:rPr>
          <w:rFonts w:asciiTheme="minorHAnsi" w:hAnsiTheme="minorHAnsi" w:cs="Calibri"/>
          <w:sz w:val="22"/>
          <w:szCs w:val="22"/>
        </w:rPr>
        <w:t xml:space="preserve">more about UNFPA, please go to: </w:t>
      </w:r>
      <w:hyperlink r:id="rId10" w:history="1">
        <w:r w:rsidRPr="00B151C5">
          <w:rPr>
            <w:rStyle w:val="Hyperlink"/>
            <w:rFonts w:asciiTheme="minorHAnsi" w:hAnsiTheme="minorHAnsi" w:cs="Calibri"/>
            <w:color w:val="0070C0"/>
            <w:sz w:val="22"/>
            <w:szCs w:val="22"/>
          </w:rPr>
          <w:t>UNFPA about us</w:t>
        </w:r>
      </w:hyperlink>
    </w:p>
    <w:p w14:paraId="6F08D051" w14:textId="70BCB97F" w:rsidR="000F2663" w:rsidRDefault="000F2663" w:rsidP="00CC3536">
      <w:pPr>
        <w:jc w:val="both"/>
        <w:rPr>
          <w:rFonts w:ascii="Calibri" w:hAnsi="Calibri" w:cs="Calibri"/>
          <w:sz w:val="22"/>
          <w:szCs w:val="22"/>
        </w:rPr>
      </w:pPr>
    </w:p>
    <w:p w14:paraId="0FA99011" w14:textId="41FDC9FC" w:rsidR="00BB028C" w:rsidRDefault="00000C07" w:rsidP="00CC3536">
      <w:pPr>
        <w:pStyle w:val="ListParagraph"/>
        <w:numPr>
          <w:ilvl w:val="0"/>
          <w:numId w:val="27"/>
        </w:numPr>
        <w:jc w:val="both"/>
        <w:rPr>
          <w:rFonts w:ascii="Calibri" w:hAnsi="Calibri" w:cs="Calibri"/>
          <w:b/>
          <w:szCs w:val="22"/>
        </w:rPr>
      </w:pPr>
      <w:r w:rsidRPr="00CA5B1A">
        <w:rPr>
          <w:rFonts w:ascii="Calibri" w:hAnsi="Calibri" w:cs="Calibri"/>
          <w:b/>
          <w:szCs w:val="22"/>
        </w:rPr>
        <w:t xml:space="preserve"> Service Requirements</w:t>
      </w:r>
      <w:r w:rsidR="00D435BB" w:rsidRPr="00CA5B1A">
        <w:rPr>
          <w:rFonts w:ascii="Calibri" w:hAnsi="Calibri" w:cs="Calibri"/>
          <w:b/>
          <w:szCs w:val="22"/>
        </w:rPr>
        <w:t>/Terms of Reference (ToR)</w:t>
      </w:r>
    </w:p>
    <w:p w14:paraId="403A9C04" w14:textId="4AC38C6B" w:rsidR="00B647E3" w:rsidRPr="0061733E" w:rsidRDefault="00B647E3" w:rsidP="00B647E3">
      <w:pPr>
        <w:jc w:val="both"/>
        <w:rPr>
          <w:rFonts w:ascii="Calibri" w:hAnsi="Calibri" w:cs="Calibri"/>
          <w:b/>
          <w:szCs w:val="22"/>
          <w:vertAlign w:val="subscript"/>
        </w:rPr>
      </w:pPr>
    </w:p>
    <w:tbl>
      <w:tblPr>
        <w:tblStyle w:val="TableGrid1"/>
        <w:tblpPr w:leftFromText="180" w:rightFromText="180" w:vertAnchor="text" w:tblpY="1"/>
        <w:tblOverlap w:val="never"/>
        <w:tblW w:w="9748" w:type="dxa"/>
        <w:tblLook w:val="04A0" w:firstRow="1" w:lastRow="0" w:firstColumn="1" w:lastColumn="0" w:noHBand="0" w:noVBand="1"/>
      </w:tblPr>
      <w:tblGrid>
        <w:gridCol w:w="538"/>
        <w:gridCol w:w="1869"/>
        <w:gridCol w:w="1023"/>
        <w:gridCol w:w="701"/>
        <w:gridCol w:w="5617"/>
      </w:tblGrid>
      <w:tr w:rsidR="0094546A" w:rsidRPr="000F2663" w14:paraId="0F0EEF4E" w14:textId="77777777" w:rsidTr="00DA5D5B">
        <w:tc>
          <w:tcPr>
            <w:tcW w:w="538" w:type="dxa"/>
          </w:tcPr>
          <w:p w14:paraId="4266F3C8" w14:textId="77777777" w:rsidR="00B12A06" w:rsidRPr="000F2663" w:rsidRDefault="00B12A06" w:rsidP="00D94046">
            <w:pPr>
              <w:rPr>
                <w:b/>
              </w:rPr>
            </w:pPr>
            <w:r w:rsidRPr="000F2663">
              <w:rPr>
                <w:b/>
              </w:rPr>
              <w:t>No.</w:t>
            </w:r>
          </w:p>
        </w:tc>
        <w:tc>
          <w:tcPr>
            <w:tcW w:w="1869" w:type="dxa"/>
          </w:tcPr>
          <w:p w14:paraId="02A309B1" w14:textId="77777777" w:rsidR="00B12A06" w:rsidRPr="000F2663" w:rsidRDefault="00B12A06" w:rsidP="00D94046">
            <w:pPr>
              <w:rPr>
                <w:b/>
              </w:rPr>
            </w:pPr>
            <w:r w:rsidRPr="000F2663">
              <w:rPr>
                <w:b/>
              </w:rPr>
              <w:t xml:space="preserve">Item Description </w:t>
            </w:r>
          </w:p>
        </w:tc>
        <w:tc>
          <w:tcPr>
            <w:tcW w:w="1023" w:type="dxa"/>
          </w:tcPr>
          <w:p w14:paraId="11CF4D09" w14:textId="3012D4D4" w:rsidR="00B12A06" w:rsidRPr="000F2663" w:rsidRDefault="00B12A06" w:rsidP="00D94046">
            <w:pPr>
              <w:rPr>
                <w:b/>
              </w:rPr>
            </w:pPr>
            <w:r>
              <w:rPr>
                <w:b/>
              </w:rPr>
              <w:t>Quantity</w:t>
            </w:r>
          </w:p>
        </w:tc>
        <w:tc>
          <w:tcPr>
            <w:tcW w:w="701" w:type="dxa"/>
          </w:tcPr>
          <w:p w14:paraId="20A8768E" w14:textId="16717991" w:rsidR="00B12A06" w:rsidRPr="000F2663" w:rsidRDefault="00B12A06" w:rsidP="00D94046">
            <w:pPr>
              <w:rPr>
                <w:b/>
              </w:rPr>
            </w:pPr>
            <w:r>
              <w:rPr>
                <w:b/>
              </w:rPr>
              <w:t>UOM</w:t>
            </w:r>
          </w:p>
        </w:tc>
        <w:tc>
          <w:tcPr>
            <w:tcW w:w="5617" w:type="dxa"/>
          </w:tcPr>
          <w:p w14:paraId="43B76A19" w14:textId="168252A0" w:rsidR="00B12A06" w:rsidRPr="000F2663" w:rsidRDefault="00B12A06" w:rsidP="00D94046">
            <w:pPr>
              <w:rPr>
                <w:b/>
              </w:rPr>
            </w:pPr>
            <w:r w:rsidRPr="000F2663">
              <w:rPr>
                <w:b/>
              </w:rPr>
              <w:t xml:space="preserve">Specifications </w:t>
            </w:r>
          </w:p>
        </w:tc>
      </w:tr>
      <w:tr w:rsidR="00D05EE6" w:rsidRPr="000F2663" w14:paraId="33417F0D" w14:textId="77777777" w:rsidTr="00DA5D5B">
        <w:tc>
          <w:tcPr>
            <w:tcW w:w="538" w:type="dxa"/>
          </w:tcPr>
          <w:p w14:paraId="43548173" w14:textId="38F2AB68" w:rsidR="00D05EE6" w:rsidRDefault="006076DD" w:rsidP="00D94046">
            <w:pPr>
              <w:rPr>
                <w:b/>
              </w:rPr>
            </w:pPr>
            <w:r>
              <w:rPr>
                <w:b/>
              </w:rPr>
              <w:t>1</w:t>
            </w:r>
            <w:r w:rsidR="00E41DF8">
              <w:rPr>
                <w:b/>
              </w:rPr>
              <w:t>.</w:t>
            </w:r>
          </w:p>
        </w:tc>
        <w:tc>
          <w:tcPr>
            <w:tcW w:w="1869" w:type="dxa"/>
          </w:tcPr>
          <w:p w14:paraId="1BF7025B" w14:textId="067C941B" w:rsidR="00D05EE6" w:rsidRDefault="0018684D" w:rsidP="00D94046">
            <w:pPr>
              <w:rPr>
                <w:b/>
              </w:rPr>
            </w:pPr>
            <w:r>
              <w:rPr>
                <w:b/>
              </w:rPr>
              <w:t>Collar Shirts</w:t>
            </w:r>
          </w:p>
        </w:tc>
        <w:tc>
          <w:tcPr>
            <w:tcW w:w="1023" w:type="dxa"/>
          </w:tcPr>
          <w:p w14:paraId="6E220DE9" w14:textId="4C986209" w:rsidR="00D05EE6" w:rsidRDefault="008C0130" w:rsidP="00D94046">
            <w:r>
              <w:rPr>
                <w:b/>
              </w:rPr>
              <w:t>1</w:t>
            </w:r>
            <w:r w:rsidR="0018684D">
              <w:rPr>
                <w:b/>
              </w:rPr>
              <w:t>00</w:t>
            </w:r>
          </w:p>
        </w:tc>
        <w:tc>
          <w:tcPr>
            <w:tcW w:w="701" w:type="dxa"/>
          </w:tcPr>
          <w:p w14:paraId="2B7C8DF8" w14:textId="652CB923" w:rsidR="00D05EE6" w:rsidRDefault="00602B6E" w:rsidP="00D94046">
            <w:pPr>
              <w:rPr>
                <w:b/>
              </w:rPr>
            </w:pPr>
            <w:r>
              <w:rPr>
                <w:b/>
              </w:rPr>
              <w:t>Each</w:t>
            </w:r>
          </w:p>
        </w:tc>
        <w:tc>
          <w:tcPr>
            <w:tcW w:w="5617" w:type="dxa"/>
          </w:tcPr>
          <w:p w14:paraId="04093379" w14:textId="2E1EB7A4" w:rsidR="00966122" w:rsidRDefault="00D05EE6" w:rsidP="00DA5D5B">
            <w:pPr>
              <w:rPr>
                <w:b/>
                <w:noProof/>
              </w:rPr>
            </w:pPr>
            <w:r>
              <w:rPr>
                <w:b/>
              </w:rPr>
              <w:t>General Description:</w:t>
            </w:r>
            <w:r>
              <w:rPr>
                <w:b/>
                <w:noProof/>
              </w:rPr>
              <w:t xml:space="preserve"> </w:t>
            </w:r>
          </w:p>
          <w:p w14:paraId="0031E6F7" w14:textId="3D9C3EB7" w:rsidR="0018684D" w:rsidRDefault="00966122" w:rsidP="00DA5D5B">
            <w:pPr>
              <w:rPr>
                <w:b/>
              </w:rPr>
            </w:pPr>
            <w:r>
              <w:rPr>
                <w:b/>
                <w:noProof/>
              </w:rPr>
              <w:drawing>
                <wp:inline distT="0" distB="0" distL="0" distR="0" wp14:anchorId="505409C7" wp14:editId="5D58F7CA">
                  <wp:extent cx="2533650" cy="19255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P2022_mockup-1.jpg"/>
                          <pic:cNvPicPr/>
                        </pic:nvPicPr>
                        <pic:blipFill rotWithShape="1">
                          <a:blip r:embed="rId11"/>
                          <a:srcRect t="12179" r="29561" b="10690"/>
                          <a:stretch/>
                        </pic:blipFill>
                        <pic:spPr bwMode="auto">
                          <a:xfrm>
                            <a:off x="0" y="0"/>
                            <a:ext cx="2544891" cy="1934118"/>
                          </a:xfrm>
                          <a:prstGeom prst="rect">
                            <a:avLst/>
                          </a:prstGeom>
                          <a:ln>
                            <a:noFill/>
                          </a:ln>
                          <a:extLst>
                            <a:ext uri="{53640926-AAD7-44D8-BBD7-CCE9431645EC}">
                              <a14:shadowObscured xmlns:a14="http://schemas.microsoft.com/office/drawing/2010/main"/>
                            </a:ext>
                          </a:extLst>
                        </pic:spPr>
                      </pic:pic>
                    </a:graphicData>
                  </a:graphic>
                </wp:inline>
              </w:drawing>
            </w:r>
          </w:p>
          <w:p w14:paraId="39C5EDE9" w14:textId="77777777" w:rsidR="0018684D" w:rsidRPr="0018684D" w:rsidRDefault="0018684D" w:rsidP="0018684D">
            <w:pPr>
              <w:autoSpaceDE w:val="0"/>
              <w:autoSpaceDN w:val="0"/>
              <w:adjustRightInd w:val="0"/>
              <w:rPr>
                <w:rFonts w:ascii="Calibri" w:hAnsi="Calibri" w:cs="Helvetica-Narrow-Bold"/>
                <w:b/>
                <w:bCs/>
                <w:szCs w:val="23"/>
                <w:lang w:val="en-AU" w:eastAsia="en-GB"/>
              </w:rPr>
            </w:pPr>
            <w:r w:rsidRPr="0018684D">
              <w:rPr>
                <w:rFonts w:ascii="Calibri" w:hAnsi="Calibri" w:cs="Helvetica-Narrow-Bold"/>
                <w:b/>
                <w:bCs/>
                <w:szCs w:val="23"/>
                <w:lang w:val="en-AU" w:eastAsia="en-GB"/>
              </w:rPr>
              <w:t>Collar Shirts</w:t>
            </w:r>
          </w:p>
          <w:p w14:paraId="7944CECB"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Material: Black T-shirt cotton 100%</w:t>
            </w:r>
          </w:p>
          <w:p w14:paraId="5FBE4911" w14:textId="77777777" w:rsidR="0018684D" w:rsidRPr="0018684D" w:rsidRDefault="0018684D" w:rsidP="0018684D">
            <w:pPr>
              <w:autoSpaceDE w:val="0"/>
              <w:autoSpaceDN w:val="0"/>
              <w:adjustRightInd w:val="0"/>
              <w:rPr>
                <w:rFonts w:ascii="Calibri" w:hAnsi="Calibri" w:cs="Helvetica-Narrow-Bold"/>
                <w:b/>
                <w:bCs/>
                <w:szCs w:val="23"/>
                <w:lang w:val="en-AU" w:eastAsia="en-GB"/>
              </w:rPr>
            </w:pPr>
            <w:r w:rsidRPr="0018684D">
              <w:rPr>
                <w:rFonts w:ascii="Calibri" w:hAnsi="Calibri" w:cs="Helvetica-Narrow-Bold"/>
                <w:b/>
                <w:bCs/>
                <w:szCs w:val="23"/>
                <w:lang w:val="en-AU" w:eastAsia="en-GB"/>
              </w:rPr>
              <w:t>Polo shirts</w:t>
            </w:r>
          </w:p>
          <w:p w14:paraId="2205ECD1"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Front</w:t>
            </w:r>
          </w:p>
          <w:p w14:paraId="585AC705"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 contemporary design at the bottom</w:t>
            </w:r>
          </w:p>
          <w:p w14:paraId="2D91F464"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(color matched to Pantone 130C)</w:t>
            </w:r>
          </w:p>
          <w:p w14:paraId="5359778B"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 UNFPA logo on left breast</w:t>
            </w:r>
          </w:p>
          <w:p w14:paraId="2A4BF9D2"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Back</w:t>
            </w:r>
          </w:p>
          <w:p w14:paraId="3FBBBD76"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 Partners logos at the top</w:t>
            </w:r>
          </w:p>
          <w:p w14:paraId="20603F58"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and silkscreen of the contemporary design</w:t>
            </w:r>
          </w:p>
          <w:p w14:paraId="276AE6E4" w14:textId="77777777" w:rsidR="0018684D" w:rsidRPr="0018684D"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lastRenderedPageBreak/>
              <w:t>at the bottom corner</w:t>
            </w:r>
          </w:p>
          <w:p w14:paraId="3AD6D3B8" w14:textId="3926E46A" w:rsidR="00B65995" w:rsidRDefault="0018684D" w:rsidP="0018684D">
            <w:pPr>
              <w:autoSpaceDE w:val="0"/>
              <w:autoSpaceDN w:val="0"/>
              <w:adjustRightInd w:val="0"/>
              <w:rPr>
                <w:rFonts w:ascii="Calibri" w:hAnsi="Calibri" w:cs="Helvetica-Narrow"/>
                <w:szCs w:val="23"/>
                <w:lang w:val="en-AU" w:eastAsia="en-GB"/>
              </w:rPr>
            </w:pPr>
            <w:r w:rsidRPr="0018684D">
              <w:rPr>
                <w:rFonts w:ascii="Calibri" w:hAnsi="Calibri" w:cs="Helvetica-Narrow"/>
                <w:szCs w:val="23"/>
                <w:lang w:val="en-AU" w:eastAsia="en-GB"/>
              </w:rPr>
              <w:t>(color matched to Pantone 7409, opacity: 30%)</w:t>
            </w:r>
          </w:p>
          <w:p w14:paraId="24157CCB" w14:textId="77777777" w:rsidR="00966122" w:rsidRPr="0018684D" w:rsidRDefault="00966122" w:rsidP="0018684D">
            <w:pPr>
              <w:autoSpaceDE w:val="0"/>
              <w:autoSpaceDN w:val="0"/>
              <w:adjustRightInd w:val="0"/>
              <w:rPr>
                <w:rFonts w:ascii="Calibri" w:hAnsi="Calibri" w:cs="Helvetica-Narrow"/>
                <w:sz w:val="32"/>
                <w:szCs w:val="28"/>
                <w:lang w:val="en-AU" w:eastAsia="en-GB"/>
              </w:rPr>
            </w:pPr>
          </w:p>
          <w:p w14:paraId="645F3357" w14:textId="37434A20" w:rsidR="00D05EE6" w:rsidRDefault="003217F7" w:rsidP="003217F7">
            <w:pPr>
              <w:autoSpaceDE w:val="0"/>
              <w:autoSpaceDN w:val="0"/>
              <w:adjustRightInd w:val="0"/>
              <w:rPr>
                <w:b/>
              </w:rPr>
            </w:pPr>
            <w:r>
              <w:rPr>
                <w:i/>
              </w:rPr>
              <w:t xml:space="preserve">Note: </w:t>
            </w:r>
            <w:r w:rsidRPr="0007211E">
              <w:rPr>
                <w:i/>
              </w:rPr>
              <w:t>Design to be provided by UNFPA</w:t>
            </w:r>
            <w:r>
              <w:rPr>
                <w:i/>
              </w:rPr>
              <w:t xml:space="preserve">  </w:t>
            </w:r>
          </w:p>
        </w:tc>
      </w:tr>
      <w:tr w:rsidR="00D05EE6" w:rsidRPr="000F2663" w14:paraId="5D8C8366" w14:textId="77777777" w:rsidTr="00DA5D5B">
        <w:tc>
          <w:tcPr>
            <w:tcW w:w="538" w:type="dxa"/>
          </w:tcPr>
          <w:p w14:paraId="2B3136D6" w14:textId="38B1D9F7" w:rsidR="00D05EE6" w:rsidRDefault="006076DD" w:rsidP="00D94046">
            <w:pPr>
              <w:rPr>
                <w:b/>
              </w:rPr>
            </w:pPr>
            <w:r>
              <w:rPr>
                <w:b/>
              </w:rPr>
              <w:lastRenderedPageBreak/>
              <w:t>2</w:t>
            </w:r>
            <w:r w:rsidR="00E41DF8">
              <w:rPr>
                <w:b/>
              </w:rPr>
              <w:t>.</w:t>
            </w:r>
          </w:p>
        </w:tc>
        <w:tc>
          <w:tcPr>
            <w:tcW w:w="1869" w:type="dxa"/>
          </w:tcPr>
          <w:p w14:paraId="3FD57B4F" w14:textId="65AC9C6C" w:rsidR="00D05EE6" w:rsidRDefault="008E1D35" w:rsidP="00D94046">
            <w:pPr>
              <w:rPr>
                <w:b/>
              </w:rPr>
            </w:pPr>
            <w:r>
              <w:rPr>
                <w:b/>
              </w:rPr>
              <w:t>Round-neck t-shirt</w:t>
            </w:r>
          </w:p>
          <w:p w14:paraId="1A117C65" w14:textId="2E63A59E" w:rsidR="008E1D35" w:rsidRDefault="008E1D35" w:rsidP="00D94046">
            <w:pPr>
              <w:rPr>
                <w:b/>
              </w:rPr>
            </w:pPr>
          </w:p>
        </w:tc>
        <w:tc>
          <w:tcPr>
            <w:tcW w:w="1023" w:type="dxa"/>
          </w:tcPr>
          <w:p w14:paraId="2BDE0190" w14:textId="3A7A826A" w:rsidR="00D05EE6" w:rsidRPr="008E1D35" w:rsidRDefault="008E1D35" w:rsidP="00D94046">
            <w:pPr>
              <w:rPr>
                <w:b/>
                <w:bCs/>
              </w:rPr>
            </w:pPr>
            <w:r w:rsidRPr="008E1D35">
              <w:rPr>
                <w:b/>
                <w:bCs/>
              </w:rPr>
              <w:t>100</w:t>
            </w:r>
          </w:p>
        </w:tc>
        <w:tc>
          <w:tcPr>
            <w:tcW w:w="701" w:type="dxa"/>
          </w:tcPr>
          <w:p w14:paraId="7EEEC71A" w14:textId="2D511E01" w:rsidR="00D05EE6" w:rsidRDefault="00602B6E" w:rsidP="00D94046">
            <w:pPr>
              <w:rPr>
                <w:b/>
              </w:rPr>
            </w:pPr>
            <w:r>
              <w:rPr>
                <w:b/>
              </w:rPr>
              <w:t>Each</w:t>
            </w:r>
          </w:p>
        </w:tc>
        <w:tc>
          <w:tcPr>
            <w:tcW w:w="5617" w:type="dxa"/>
          </w:tcPr>
          <w:p w14:paraId="15784AE1" w14:textId="6B77DB27" w:rsidR="00D05EE6" w:rsidRDefault="00D05EE6" w:rsidP="00DA5D5B">
            <w:pPr>
              <w:rPr>
                <w:b/>
                <w:noProof/>
              </w:rPr>
            </w:pPr>
            <w:r>
              <w:rPr>
                <w:b/>
              </w:rPr>
              <w:t>General Description:</w:t>
            </w:r>
            <w:r>
              <w:rPr>
                <w:b/>
                <w:noProof/>
              </w:rPr>
              <w:t xml:space="preserve"> </w:t>
            </w:r>
          </w:p>
          <w:p w14:paraId="298D7584" w14:textId="6EA464A0" w:rsidR="008E1D35" w:rsidRDefault="008E1D35" w:rsidP="00DA5D5B">
            <w:pPr>
              <w:rPr>
                <w:b/>
                <w:noProof/>
              </w:rPr>
            </w:pPr>
            <w:r>
              <w:rPr>
                <w:b/>
                <w:noProof/>
              </w:rPr>
              <w:drawing>
                <wp:inline distT="0" distB="0" distL="0" distR="0" wp14:anchorId="33B548A2" wp14:editId="4B9A1448">
                  <wp:extent cx="2828925" cy="199069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YP2022_mockup-2.jpg"/>
                          <pic:cNvPicPr/>
                        </pic:nvPicPr>
                        <pic:blipFill rotWithShape="1">
                          <a:blip r:embed="rId12"/>
                          <a:srcRect l="4233" t="15564" r="29100" b="17664"/>
                          <a:stretch/>
                        </pic:blipFill>
                        <pic:spPr bwMode="auto">
                          <a:xfrm>
                            <a:off x="0" y="0"/>
                            <a:ext cx="2841255" cy="1999375"/>
                          </a:xfrm>
                          <a:prstGeom prst="rect">
                            <a:avLst/>
                          </a:prstGeom>
                          <a:ln>
                            <a:noFill/>
                          </a:ln>
                          <a:extLst>
                            <a:ext uri="{53640926-AAD7-44D8-BBD7-CCE9431645EC}">
                              <a14:shadowObscured xmlns:a14="http://schemas.microsoft.com/office/drawing/2010/main"/>
                            </a:ext>
                          </a:extLst>
                        </pic:spPr>
                      </pic:pic>
                    </a:graphicData>
                  </a:graphic>
                </wp:inline>
              </w:drawing>
            </w:r>
          </w:p>
          <w:p w14:paraId="7009709F" w14:textId="77777777" w:rsidR="008E1D35" w:rsidRDefault="008E1D35" w:rsidP="00DA5D5B">
            <w:pPr>
              <w:rPr>
                <w:b/>
              </w:rPr>
            </w:pPr>
          </w:p>
          <w:p w14:paraId="5E000B6E"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Material: Black T-shirt cotton 100%</w:t>
            </w:r>
          </w:p>
          <w:p w14:paraId="42C36582" w14:textId="77777777" w:rsidR="008E1D35" w:rsidRPr="008E1D35" w:rsidRDefault="008E1D35" w:rsidP="008E1D35">
            <w:pPr>
              <w:autoSpaceDE w:val="0"/>
              <w:autoSpaceDN w:val="0"/>
              <w:adjustRightInd w:val="0"/>
              <w:rPr>
                <w:rFonts w:ascii="Calibri" w:hAnsi="Calibri" w:cs="Helvetica-Narrow-Bold"/>
                <w:b/>
                <w:bCs/>
                <w:szCs w:val="23"/>
                <w:lang w:val="en-AU" w:eastAsia="en-GB"/>
              </w:rPr>
            </w:pPr>
            <w:r w:rsidRPr="008E1D35">
              <w:rPr>
                <w:rFonts w:ascii="Calibri" w:hAnsi="Calibri" w:cs="Helvetica-Narrow-Bold"/>
                <w:b/>
                <w:bCs/>
                <w:szCs w:val="23"/>
                <w:lang w:val="en-AU" w:eastAsia="en-GB"/>
              </w:rPr>
              <w:t>Round neck shirts</w:t>
            </w:r>
          </w:p>
          <w:p w14:paraId="5D1A114E"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Front</w:t>
            </w:r>
          </w:p>
          <w:p w14:paraId="4C16B873"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 YP logo and partners logos</w:t>
            </w:r>
          </w:p>
          <w:p w14:paraId="1EAEE8D3"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on chest</w:t>
            </w:r>
          </w:p>
          <w:p w14:paraId="3726A059"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 full sublimation of positive wordings</w:t>
            </w:r>
          </w:p>
          <w:p w14:paraId="5FE24AED"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 silkscreen print of colourful youths at bottom</w:t>
            </w:r>
          </w:p>
          <w:p w14:paraId="076142B6"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of shirt</w:t>
            </w:r>
          </w:p>
          <w:p w14:paraId="39490713"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Back</w:t>
            </w:r>
          </w:p>
          <w:p w14:paraId="41A13E44"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 full sublimation of positive wordings</w:t>
            </w:r>
          </w:p>
          <w:p w14:paraId="61DE92CA" w14:textId="77777777" w:rsidR="008E1D35" w:rsidRPr="008E1D35" w:rsidRDefault="008E1D35" w:rsidP="008E1D35">
            <w:pPr>
              <w:autoSpaceDE w:val="0"/>
              <w:autoSpaceDN w:val="0"/>
              <w:adjustRightInd w:val="0"/>
              <w:rPr>
                <w:rFonts w:ascii="Calibri" w:hAnsi="Calibri" w:cs="Helvetica-Narrow"/>
                <w:szCs w:val="23"/>
                <w:lang w:val="en-AU" w:eastAsia="en-GB"/>
              </w:rPr>
            </w:pPr>
            <w:r w:rsidRPr="008E1D35">
              <w:rPr>
                <w:rFonts w:ascii="Calibri" w:hAnsi="Calibri" w:cs="Helvetica-Narrow"/>
                <w:szCs w:val="23"/>
                <w:lang w:val="en-AU" w:eastAsia="en-GB"/>
              </w:rPr>
              <w:t>- silkscreen print of colourful youths at bottom</w:t>
            </w:r>
          </w:p>
          <w:p w14:paraId="6FEDE360" w14:textId="32B2324A" w:rsidR="00D05EE6" w:rsidRPr="008E1D35" w:rsidRDefault="008E1D35" w:rsidP="008E1D35">
            <w:pPr>
              <w:rPr>
                <w:rFonts w:ascii="Calibri" w:hAnsi="Calibri"/>
                <w:b/>
                <w:sz w:val="28"/>
                <w:szCs w:val="28"/>
              </w:rPr>
            </w:pPr>
            <w:r w:rsidRPr="008E1D35">
              <w:rPr>
                <w:rFonts w:ascii="Calibri" w:hAnsi="Calibri" w:cs="Helvetica-Narrow"/>
                <w:szCs w:val="23"/>
                <w:lang w:val="en-AU" w:eastAsia="en-GB"/>
              </w:rPr>
              <w:t>of shirt</w:t>
            </w:r>
          </w:p>
          <w:p w14:paraId="445A7306" w14:textId="77777777" w:rsidR="00D05EE6" w:rsidRPr="00406C43" w:rsidRDefault="00D05EE6" w:rsidP="00DA5D5B">
            <w:pPr>
              <w:rPr>
                <w:b/>
                <w:sz w:val="20"/>
                <w:szCs w:val="20"/>
              </w:rPr>
            </w:pPr>
          </w:p>
          <w:p w14:paraId="29592FD3" w14:textId="5380144D" w:rsidR="00D05EE6" w:rsidRDefault="003217F7" w:rsidP="00DA5D5B">
            <w:pPr>
              <w:rPr>
                <w:b/>
              </w:rPr>
            </w:pPr>
            <w:r>
              <w:rPr>
                <w:i/>
              </w:rPr>
              <w:t xml:space="preserve">Note: </w:t>
            </w:r>
            <w:r w:rsidRPr="0007211E">
              <w:rPr>
                <w:i/>
              </w:rPr>
              <w:t>Design to be provided by UNFPA</w:t>
            </w:r>
            <w:r>
              <w:rPr>
                <w:i/>
              </w:rPr>
              <w:t xml:space="preserve">  </w:t>
            </w:r>
          </w:p>
        </w:tc>
      </w:tr>
      <w:tr w:rsidR="00D05EE6" w:rsidRPr="000F2663" w14:paraId="68FBE1A3" w14:textId="77777777" w:rsidTr="004B3F0E">
        <w:trPr>
          <w:trHeight w:val="5346"/>
        </w:trPr>
        <w:tc>
          <w:tcPr>
            <w:tcW w:w="538" w:type="dxa"/>
          </w:tcPr>
          <w:p w14:paraId="3926C3A0" w14:textId="18D8C6B8" w:rsidR="00D05EE6" w:rsidRDefault="00E41DF8" w:rsidP="00D94046">
            <w:pPr>
              <w:rPr>
                <w:b/>
              </w:rPr>
            </w:pPr>
            <w:r>
              <w:rPr>
                <w:b/>
              </w:rPr>
              <w:lastRenderedPageBreak/>
              <w:t>3.</w:t>
            </w:r>
          </w:p>
        </w:tc>
        <w:tc>
          <w:tcPr>
            <w:tcW w:w="1869" w:type="dxa"/>
          </w:tcPr>
          <w:p w14:paraId="078E3509" w14:textId="5E2C67D4" w:rsidR="00B65995" w:rsidRPr="00B65995" w:rsidRDefault="005E748C" w:rsidP="00B65995">
            <w:pPr>
              <w:autoSpaceDE w:val="0"/>
              <w:autoSpaceDN w:val="0"/>
              <w:adjustRightInd w:val="0"/>
              <w:rPr>
                <w:rFonts w:cstheme="minorHAnsi"/>
                <w:b/>
                <w:bCs/>
                <w:lang w:eastAsia="en-GB"/>
              </w:rPr>
            </w:pPr>
            <w:r>
              <w:rPr>
                <w:rFonts w:cstheme="minorHAnsi"/>
                <w:b/>
                <w:bCs/>
                <w:lang w:eastAsia="en-GB"/>
              </w:rPr>
              <w:t>Canvas tote bag</w:t>
            </w:r>
          </w:p>
          <w:p w14:paraId="1F2BA75F" w14:textId="2CF32990" w:rsidR="00D05EE6" w:rsidRDefault="00D05EE6" w:rsidP="00D94046">
            <w:pPr>
              <w:rPr>
                <w:b/>
              </w:rPr>
            </w:pPr>
          </w:p>
        </w:tc>
        <w:tc>
          <w:tcPr>
            <w:tcW w:w="1023" w:type="dxa"/>
          </w:tcPr>
          <w:p w14:paraId="68C09D9C" w14:textId="667D7ACF" w:rsidR="00D05EE6" w:rsidRDefault="00602B6E" w:rsidP="00D94046">
            <w:r>
              <w:rPr>
                <w:b/>
              </w:rPr>
              <w:t>1</w:t>
            </w:r>
            <w:r w:rsidR="005E748C">
              <w:rPr>
                <w:b/>
              </w:rPr>
              <w:t>00</w:t>
            </w:r>
          </w:p>
        </w:tc>
        <w:tc>
          <w:tcPr>
            <w:tcW w:w="701" w:type="dxa"/>
          </w:tcPr>
          <w:p w14:paraId="406B490E" w14:textId="4979F996" w:rsidR="00D05EE6" w:rsidRDefault="00602B6E" w:rsidP="00D94046">
            <w:pPr>
              <w:rPr>
                <w:b/>
              </w:rPr>
            </w:pPr>
            <w:r>
              <w:rPr>
                <w:b/>
              </w:rPr>
              <w:t>Each</w:t>
            </w:r>
          </w:p>
        </w:tc>
        <w:tc>
          <w:tcPr>
            <w:tcW w:w="5617" w:type="dxa"/>
          </w:tcPr>
          <w:p w14:paraId="0BDB2861" w14:textId="77777777" w:rsidR="00D05EE6" w:rsidRDefault="00D05EE6" w:rsidP="00D05EE6">
            <w:pPr>
              <w:rPr>
                <w:b/>
                <w:noProof/>
              </w:rPr>
            </w:pPr>
            <w:r>
              <w:rPr>
                <w:b/>
              </w:rPr>
              <w:t>General Description:</w:t>
            </w:r>
            <w:r>
              <w:rPr>
                <w:b/>
                <w:noProof/>
              </w:rPr>
              <w:t xml:space="preserve"> </w:t>
            </w:r>
          </w:p>
          <w:p w14:paraId="14E8509A" w14:textId="2D650D84" w:rsidR="00D05EE6" w:rsidRPr="005E748C" w:rsidRDefault="005E748C" w:rsidP="00DA5D5B">
            <w:pPr>
              <w:rPr>
                <w:b/>
                <w:sz w:val="32"/>
                <w:szCs w:val="32"/>
              </w:rPr>
            </w:pPr>
            <w:r>
              <w:rPr>
                <w:b/>
                <w:noProof/>
                <w:sz w:val="32"/>
                <w:szCs w:val="32"/>
              </w:rPr>
              <w:drawing>
                <wp:inline distT="0" distB="0" distL="0" distR="0" wp14:anchorId="5CFF14A6" wp14:editId="6866D74E">
                  <wp:extent cx="2552700" cy="211985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YP2022_mockup-3.jpg"/>
                          <pic:cNvPicPr/>
                        </pic:nvPicPr>
                        <pic:blipFill rotWithShape="1">
                          <a:blip r:embed="rId13"/>
                          <a:srcRect l="3081" t="14852" r="32490" b="10500"/>
                          <a:stretch/>
                        </pic:blipFill>
                        <pic:spPr bwMode="auto">
                          <a:xfrm>
                            <a:off x="0" y="0"/>
                            <a:ext cx="2558867" cy="2124973"/>
                          </a:xfrm>
                          <a:prstGeom prst="rect">
                            <a:avLst/>
                          </a:prstGeom>
                          <a:ln>
                            <a:noFill/>
                          </a:ln>
                          <a:extLst>
                            <a:ext uri="{53640926-AAD7-44D8-BBD7-CCE9431645EC}">
                              <a14:shadowObscured xmlns:a14="http://schemas.microsoft.com/office/drawing/2010/main"/>
                            </a:ext>
                          </a:extLst>
                        </pic:spPr>
                      </pic:pic>
                    </a:graphicData>
                  </a:graphic>
                </wp:inline>
              </w:drawing>
            </w:r>
          </w:p>
          <w:p w14:paraId="64604392" w14:textId="77777777" w:rsidR="005E748C" w:rsidRPr="005E748C" w:rsidRDefault="005E748C" w:rsidP="005E748C">
            <w:pPr>
              <w:autoSpaceDE w:val="0"/>
              <w:autoSpaceDN w:val="0"/>
              <w:adjustRightInd w:val="0"/>
              <w:rPr>
                <w:rFonts w:cs="Helvetica-Narrow-Bold"/>
                <w:b/>
                <w:bCs/>
                <w:szCs w:val="23"/>
                <w:lang w:val="en-AU" w:eastAsia="en-GB"/>
              </w:rPr>
            </w:pPr>
            <w:r w:rsidRPr="005E748C">
              <w:rPr>
                <w:rFonts w:cs="Helvetica-Narrow-Bold"/>
                <w:b/>
                <w:bCs/>
                <w:szCs w:val="23"/>
                <w:lang w:val="en-AU" w:eastAsia="en-GB"/>
              </w:rPr>
              <w:t>Canvas Tote bags</w:t>
            </w:r>
          </w:p>
          <w:p w14:paraId="5C0D3073" w14:textId="77777777" w:rsidR="005E748C" w:rsidRPr="005E748C" w:rsidRDefault="005E748C" w:rsidP="005E748C">
            <w:pPr>
              <w:autoSpaceDE w:val="0"/>
              <w:autoSpaceDN w:val="0"/>
              <w:adjustRightInd w:val="0"/>
              <w:rPr>
                <w:rFonts w:cs="Helvetica-Narrow"/>
                <w:szCs w:val="23"/>
                <w:lang w:val="en-AU" w:eastAsia="en-GB"/>
              </w:rPr>
            </w:pPr>
            <w:r w:rsidRPr="005E748C">
              <w:rPr>
                <w:rFonts w:cs="Helvetica-Narrow"/>
                <w:szCs w:val="23"/>
                <w:lang w:val="en-AU" w:eastAsia="en-GB"/>
              </w:rPr>
              <w:t>Material: 285gsm natural woven canvas</w:t>
            </w:r>
          </w:p>
          <w:p w14:paraId="010881A6" w14:textId="77777777" w:rsidR="005E748C" w:rsidRPr="005E748C" w:rsidRDefault="005E748C" w:rsidP="005E748C">
            <w:pPr>
              <w:autoSpaceDE w:val="0"/>
              <w:autoSpaceDN w:val="0"/>
              <w:adjustRightInd w:val="0"/>
              <w:rPr>
                <w:rFonts w:cs="Helvetica-Narrow"/>
                <w:szCs w:val="23"/>
                <w:lang w:val="en-AU" w:eastAsia="en-GB"/>
              </w:rPr>
            </w:pPr>
            <w:r w:rsidRPr="005E748C">
              <w:rPr>
                <w:rFonts w:cs="Helvetica-Narrow"/>
                <w:szCs w:val="23"/>
                <w:lang w:val="en-AU" w:eastAsia="en-GB"/>
              </w:rPr>
              <w:t>Material colour: black</w:t>
            </w:r>
          </w:p>
          <w:p w14:paraId="3E6276ED" w14:textId="77777777" w:rsidR="005E748C" w:rsidRPr="005E748C" w:rsidRDefault="005E748C" w:rsidP="005E748C">
            <w:pPr>
              <w:autoSpaceDE w:val="0"/>
              <w:autoSpaceDN w:val="0"/>
              <w:adjustRightInd w:val="0"/>
              <w:rPr>
                <w:rFonts w:cs="Helvetica-Narrow"/>
                <w:szCs w:val="23"/>
                <w:lang w:val="en-AU" w:eastAsia="en-GB"/>
              </w:rPr>
            </w:pPr>
            <w:r w:rsidRPr="005E748C">
              <w:rPr>
                <w:rFonts w:cs="Helvetica-Narrow"/>
                <w:szCs w:val="23"/>
                <w:lang w:val="en-AU" w:eastAsia="en-GB"/>
              </w:rPr>
              <w:t>Front &amp; Back</w:t>
            </w:r>
          </w:p>
          <w:p w14:paraId="096692C2" w14:textId="6EAD1F81" w:rsidR="00B65995" w:rsidRPr="005E748C" w:rsidRDefault="005E748C" w:rsidP="005E748C">
            <w:pPr>
              <w:rPr>
                <w:rFonts w:cs="Helvetica-Narrow"/>
                <w:szCs w:val="23"/>
                <w:lang w:val="en-AU" w:eastAsia="en-GB"/>
              </w:rPr>
            </w:pPr>
            <w:r w:rsidRPr="005E748C">
              <w:rPr>
                <w:rFonts w:cs="Helvetica-Narrow"/>
                <w:szCs w:val="23"/>
                <w:lang w:val="en-AU" w:eastAsia="en-GB"/>
              </w:rPr>
              <w:t>- Print of motif and YP logo</w:t>
            </w:r>
          </w:p>
          <w:p w14:paraId="029E9B84" w14:textId="77777777" w:rsidR="005E748C" w:rsidRPr="00B65995" w:rsidRDefault="005E748C" w:rsidP="005E748C">
            <w:pPr>
              <w:rPr>
                <w:rFonts w:cstheme="minorHAnsi"/>
                <w:lang w:eastAsia="en-GB"/>
              </w:rPr>
            </w:pPr>
          </w:p>
          <w:p w14:paraId="68375808" w14:textId="77777777" w:rsidR="001E750F" w:rsidRDefault="003217F7" w:rsidP="00B65995">
            <w:pPr>
              <w:rPr>
                <w:i/>
              </w:rPr>
            </w:pPr>
            <w:r>
              <w:rPr>
                <w:i/>
              </w:rPr>
              <w:t xml:space="preserve">Note: </w:t>
            </w:r>
            <w:r w:rsidRPr="0007211E">
              <w:rPr>
                <w:i/>
              </w:rPr>
              <w:t>Design to be provided by UNFPA</w:t>
            </w:r>
            <w:r>
              <w:rPr>
                <w:i/>
              </w:rPr>
              <w:t xml:space="preserve">  </w:t>
            </w:r>
          </w:p>
          <w:p w14:paraId="6EDE80B0" w14:textId="4249D6AA" w:rsidR="00C7391C" w:rsidRDefault="00C7391C" w:rsidP="005E748C">
            <w:pPr>
              <w:rPr>
                <w:b/>
              </w:rPr>
            </w:pPr>
          </w:p>
        </w:tc>
      </w:tr>
      <w:tr w:rsidR="00D05EE6" w:rsidRPr="000F2663" w14:paraId="0D4782B1" w14:textId="77777777" w:rsidTr="00DA5D5B">
        <w:tc>
          <w:tcPr>
            <w:tcW w:w="538" w:type="dxa"/>
          </w:tcPr>
          <w:p w14:paraId="6B0D8931" w14:textId="710CAC9E" w:rsidR="00D05EE6" w:rsidRDefault="00E41DF8" w:rsidP="00D94046">
            <w:pPr>
              <w:rPr>
                <w:b/>
              </w:rPr>
            </w:pPr>
            <w:r>
              <w:rPr>
                <w:b/>
              </w:rPr>
              <w:t>4.</w:t>
            </w:r>
          </w:p>
        </w:tc>
        <w:tc>
          <w:tcPr>
            <w:tcW w:w="1869" w:type="dxa"/>
          </w:tcPr>
          <w:p w14:paraId="015503FB" w14:textId="5E8C6EF8" w:rsidR="00D05EE6" w:rsidRDefault="004B3F0E" w:rsidP="00D94046">
            <w:pPr>
              <w:rPr>
                <w:b/>
              </w:rPr>
            </w:pPr>
            <w:r>
              <w:rPr>
                <w:b/>
              </w:rPr>
              <w:t>Pullup banner</w:t>
            </w:r>
          </w:p>
        </w:tc>
        <w:tc>
          <w:tcPr>
            <w:tcW w:w="1023" w:type="dxa"/>
          </w:tcPr>
          <w:p w14:paraId="6AC1BFFE" w14:textId="4D2974F8" w:rsidR="004B3F0E" w:rsidRDefault="0018684D" w:rsidP="00D94046">
            <w:pPr>
              <w:rPr>
                <w:b/>
              </w:rPr>
            </w:pPr>
            <w:r>
              <w:rPr>
                <w:b/>
              </w:rPr>
              <w:t>2</w:t>
            </w:r>
          </w:p>
          <w:p w14:paraId="6A59AD17" w14:textId="77777777" w:rsidR="005A6D0C" w:rsidRDefault="005A6D0C" w:rsidP="00D94046">
            <w:pPr>
              <w:rPr>
                <w:b/>
              </w:rPr>
            </w:pPr>
          </w:p>
          <w:p w14:paraId="35866C4E" w14:textId="5178BBAB" w:rsidR="005A6D0C" w:rsidRPr="004B3F0E" w:rsidRDefault="0018684D" w:rsidP="00D94046">
            <w:pPr>
              <w:rPr>
                <w:b/>
              </w:rPr>
            </w:pPr>
            <w:r>
              <w:rPr>
                <w:b/>
              </w:rPr>
              <w:t>1</w:t>
            </w:r>
            <w:r w:rsidR="005A6D0C">
              <w:rPr>
                <w:b/>
              </w:rPr>
              <w:t xml:space="preserve"> each kind</w:t>
            </w:r>
          </w:p>
        </w:tc>
        <w:tc>
          <w:tcPr>
            <w:tcW w:w="701" w:type="dxa"/>
          </w:tcPr>
          <w:p w14:paraId="00F5C80E" w14:textId="77EA9B3E" w:rsidR="00D05EE6" w:rsidRDefault="00602B6E" w:rsidP="00D94046">
            <w:pPr>
              <w:rPr>
                <w:b/>
              </w:rPr>
            </w:pPr>
            <w:r>
              <w:rPr>
                <w:b/>
              </w:rPr>
              <w:t>Each</w:t>
            </w:r>
          </w:p>
        </w:tc>
        <w:tc>
          <w:tcPr>
            <w:tcW w:w="5617" w:type="dxa"/>
          </w:tcPr>
          <w:p w14:paraId="766F1AFF" w14:textId="7037E9E4" w:rsidR="00D05EE6" w:rsidRDefault="00D05EE6" w:rsidP="00D05EE6">
            <w:pPr>
              <w:rPr>
                <w:b/>
                <w:noProof/>
              </w:rPr>
            </w:pPr>
            <w:r>
              <w:rPr>
                <w:b/>
              </w:rPr>
              <w:t>General Description:</w:t>
            </w:r>
            <w:r>
              <w:rPr>
                <w:b/>
                <w:noProof/>
              </w:rPr>
              <w:t xml:space="preserve"> </w:t>
            </w:r>
          </w:p>
          <w:p w14:paraId="4B94A810" w14:textId="77777777" w:rsidR="009755EC" w:rsidRDefault="009755EC" w:rsidP="00D05EE6">
            <w:pPr>
              <w:rPr>
                <w:noProof/>
              </w:rPr>
            </w:pPr>
          </w:p>
          <w:p w14:paraId="2C14D161" w14:textId="4268DA8A" w:rsidR="003F0CAE" w:rsidRDefault="005A6D0C" w:rsidP="00D05EE6">
            <w:pPr>
              <w:rPr>
                <w:b/>
                <w:noProof/>
              </w:rPr>
            </w:pPr>
            <w:r>
              <w:rPr>
                <w:noProof/>
              </w:rPr>
              <w:drawing>
                <wp:inline distT="0" distB="0" distL="0" distR="0" wp14:anchorId="3780B519" wp14:editId="62ADD8F3">
                  <wp:extent cx="2914650" cy="2800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r="30454"/>
                          <a:stretch/>
                        </pic:blipFill>
                        <pic:spPr bwMode="auto">
                          <a:xfrm>
                            <a:off x="0" y="0"/>
                            <a:ext cx="2914650" cy="2800350"/>
                          </a:xfrm>
                          <a:prstGeom prst="rect">
                            <a:avLst/>
                          </a:prstGeom>
                          <a:noFill/>
                          <a:ln>
                            <a:noFill/>
                          </a:ln>
                          <a:extLst>
                            <a:ext uri="{53640926-AAD7-44D8-BBD7-CCE9431645EC}">
                              <a14:shadowObscured xmlns:a14="http://schemas.microsoft.com/office/drawing/2010/main"/>
                            </a:ext>
                          </a:extLst>
                        </pic:spPr>
                      </pic:pic>
                    </a:graphicData>
                  </a:graphic>
                </wp:inline>
              </w:drawing>
            </w:r>
          </w:p>
          <w:p w14:paraId="702EB3E0" w14:textId="77777777" w:rsidR="004613DB" w:rsidRPr="004613DB" w:rsidRDefault="004613DB" w:rsidP="004613DB">
            <w:pPr>
              <w:autoSpaceDE w:val="0"/>
              <w:autoSpaceDN w:val="0"/>
              <w:adjustRightInd w:val="0"/>
              <w:rPr>
                <w:rFonts w:cstheme="minorHAnsi"/>
                <w:b/>
                <w:bCs/>
                <w:lang w:eastAsia="en-GB"/>
              </w:rPr>
            </w:pPr>
            <w:r w:rsidRPr="004613DB">
              <w:rPr>
                <w:rFonts w:cstheme="minorHAnsi"/>
                <w:b/>
                <w:bCs/>
                <w:lang w:eastAsia="en-GB"/>
              </w:rPr>
              <w:t>Pull up banner</w:t>
            </w:r>
          </w:p>
          <w:p w14:paraId="4AB795F4" w14:textId="77777777" w:rsidR="004613DB" w:rsidRPr="004613DB" w:rsidRDefault="004613DB" w:rsidP="004613DB">
            <w:pPr>
              <w:autoSpaceDE w:val="0"/>
              <w:autoSpaceDN w:val="0"/>
              <w:adjustRightInd w:val="0"/>
              <w:rPr>
                <w:rFonts w:cstheme="minorHAnsi"/>
                <w:lang w:eastAsia="en-GB"/>
              </w:rPr>
            </w:pPr>
            <w:r w:rsidRPr="004613DB">
              <w:rPr>
                <w:rFonts w:cstheme="minorHAnsi"/>
                <w:lang w:eastAsia="en-GB"/>
              </w:rPr>
              <w:t>Finished size: 85 x 200 cm</w:t>
            </w:r>
          </w:p>
          <w:p w14:paraId="26A3E26E" w14:textId="3F90F80A" w:rsidR="004613DB" w:rsidRDefault="004613DB" w:rsidP="004613DB">
            <w:pPr>
              <w:rPr>
                <w:rFonts w:cstheme="minorHAnsi"/>
                <w:lang w:eastAsia="en-GB"/>
              </w:rPr>
            </w:pPr>
            <w:r w:rsidRPr="004613DB">
              <w:rPr>
                <w:rFonts w:cstheme="minorHAnsi"/>
                <w:lang w:eastAsia="en-GB"/>
              </w:rPr>
              <w:t>Material: canvas</w:t>
            </w:r>
          </w:p>
          <w:p w14:paraId="378877FE" w14:textId="77777777" w:rsidR="00B65995" w:rsidRPr="004613DB" w:rsidRDefault="00B65995" w:rsidP="004613DB">
            <w:pPr>
              <w:rPr>
                <w:rFonts w:cstheme="minorHAnsi"/>
                <w:lang w:eastAsia="en-GB"/>
              </w:rPr>
            </w:pPr>
          </w:p>
          <w:p w14:paraId="7008663F" w14:textId="176485E3" w:rsidR="009755EC" w:rsidRPr="009755EC" w:rsidRDefault="004613DB" w:rsidP="004613DB">
            <w:pPr>
              <w:rPr>
                <w:i/>
              </w:rPr>
            </w:pPr>
            <w:r>
              <w:rPr>
                <w:i/>
              </w:rPr>
              <w:t xml:space="preserve"> </w:t>
            </w:r>
            <w:r w:rsidR="003217F7">
              <w:rPr>
                <w:i/>
              </w:rPr>
              <w:t xml:space="preserve">Note: </w:t>
            </w:r>
            <w:r w:rsidR="003217F7" w:rsidRPr="0007211E">
              <w:rPr>
                <w:i/>
              </w:rPr>
              <w:t>Design to be provided by UNFPA</w:t>
            </w:r>
            <w:r w:rsidR="003217F7">
              <w:rPr>
                <w:i/>
              </w:rPr>
              <w:t xml:space="preserve">  </w:t>
            </w:r>
          </w:p>
        </w:tc>
      </w:tr>
      <w:tr w:rsidR="00D05EE6" w:rsidRPr="000F2663" w14:paraId="2284B48B" w14:textId="77777777" w:rsidTr="00DA5D5B">
        <w:tc>
          <w:tcPr>
            <w:tcW w:w="538" w:type="dxa"/>
          </w:tcPr>
          <w:p w14:paraId="4DD8C33E" w14:textId="587FC6B9" w:rsidR="00D05EE6" w:rsidRDefault="00E41DF8" w:rsidP="00D94046">
            <w:pPr>
              <w:rPr>
                <w:b/>
              </w:rPr>
            </w:pPr>
            <w:r>
              <w:rPr>
                <w:b/>
              </w:rPr>
              <w:t>5.</w:t>
            </w:r>
          </w:p>
        </w:tc>
        <w:tc>
          <w:tcPr>
            <w:tcW w:w="1869" w:type="dxa"/>
          </w:tcPr>
          <w:p w14:paraId="0FC70C00" w14:textId="4BB8041C" w:rsidR="00D05EE6" w:rsidRDefault="006C68B0" w:rsidP="00D94046">
            <w:pPr>
              <w:rPr>
                <w:b/>
              </w:rPr>
            </w:pPr>
            <w:r>
              <w:rPr>
                <w:b/>
              </w:rPr>
              <w:t>Cotton Caps</w:t>
            </w:r>
          </w:p>
        </w:tc>
        <w:tc>
          <w:tcPr>
            <w:tcW w:w="1023" w:type="dxa"/>
          </w:tcPr>
          <w:p w14:paraId="622413BF" w14:textId="42420717" w:rsidR="00D05EE6" w:rsidRPr="008C527F" w:rsidRDefault="00072D16" w:rsidP="00D94046">
            <w:pPr>
              <w:rPr>
                <w:b/>
              </w:rPr>
            </w:pPr>
            <w:r>
              <w:rPr>
                <w:b/>
              </w:rPr>
              <w:t>1</w:t>
            </w:r>
            <w:r w:rsidR="006C68B0">
              <w:rPr>
                <w:b/>
              </w:rPr>
              <w:t>00</w:t>
            </w:r>
          </w:p>
        </w:tc>
        <w:tc>
          <w:tcPr>
            <w:tcW w:w="701" w:type="dxa"/>
          </w:tcPr>
          <w:p w14:paraId="1D16659F" w14:textId="2C43F1BC" w:rsidR="00D05EE6" w:rsidRDefault="00602B6E" w:rsidP="00D94046">
            <w:pPr>
              <w:rPr>
                <w:b/>
              </w:rPr>
            </w:pPr>
            <w:r>
              <w:rPr>
                <w:b/>
              </w:rPr>
              <w:t>Each</w:t>
            </w:r>
          </w:p>
        </w:tc>
        <w:tc>
          <w:tcPr>
            <w:tcW w:w="5617" w:type="dxa"/>
          </w:tcPr>
          <w:p w14:paraId="45096CA4" w14:textId="77777777" w:rsidR="006C68B0" w:rsidRDefault="00D05EE6" w:rsidP="00D05EE6">
            <w:pPr>
              <w:rPr>
                <w:b/>
              </w:rPr>
            </w:pPr>
            <w:r>
              <w:rPr>
                <w:b/>
              </w:rPr>
              <w:t>General Description:</w:t>
            </w:r>
          </w:p>
          <w:p w14:paraId="6B1A19D4" w14:textId="635DCB01" w:rsidR="006C68B0" w:rsidRDefault="006C68B0" w:rsidP="00D05EE6">
            <w:pPr>
              <w:rPr>
                <w:b/>
                <w:noProof/>
              </w:rPr>
            </w:pPr>
          </w:p>
          <w:p w14:paraId="407B9CC5" w14:textId="3BC40C56" w:rsidR="006C68B0" w:rsidRDefault="006C68B0" w:rsidP="00D05EE6">
            <w:pPr>
              <w:rPr>
                <w:b/>
                <w:noProof/>
              </w:rPr>
            </w:pPr>
            <w:r>
              <w:rPr>
                <w:b/>
                <w:noProof/>
              </w:rPr>
              <w:lastRenderedPageBreak/>
              <w:drawing>
                <wp:inline distT="0" distB="0" distL="0" distR="0" wp14:anchorId="26D38AAA" wp14:editId="5BDA33FA">
                  <wp:extent cx="2066925" cy="179069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YP2022_mockup-4.jpg"/>
                          <pic:cNvPicPr/>
                        </pic:nvPicPr>
                        <pic:blipFill rotWithShape="1">
                          <a:blip r:embed="rId15"/>
                          <a:srcRect l="1868" t="12511" r="30569" b="6385"/>
                          <a:stretch/>
                        </pic:blipFill>
                        <pic:spPr bwMode="auto">
                          <a:xfrm>
                            <a:off x="0" y="0"/>
                            <a:ext cx="2067920" cy="1791561"/>
                          </a:xfrm>
                          <a:prstGeom prst="rect">
                            <a:avLst/>
                          </a:prstGeom>
                          <a:ln>
                            <a:noFill/>
                          </a:ln>
                          <a:extLst>
                            <a:ext uri="{53640926-AAD7-44D8-BBD7-CCE9431645EC}">
                              <a14:shadowObscured xmlns:a14="http://schemas.microsoft.com/office/drawing/2010/main"/>
                            </a:ext>
                          </a:extLst>
                        </pic:spPr>
                      </pic:pic>
                    </a:graphicData>
                  </a:graphic>
                </wp:inline>
              </w:drawing>
            </w:r>
          </w:p>
          <w:p w14:paraId="729B7221" w14:textId="1599987C" w:rsidR="00D05EE6" w:rsidRDefault="00D05EE6" w:rsidP="00D05EE6">
            <w:pPr>
              <w:rPr>
                <w:b/>
                <w:noProof/>
              </w:rPr>
            </w:pPr>
            <w:r>
              <w:rPr>
                <w:b/>
                <w:noProof/>
              </w:rPr>
              <w:t xml:space="preserve"> </w:t>
            </w:r>
          </w:p>
          <w:p w14:paraId="10AEDA10" w14:textId="77777777" w:rsidR="006C68B0" w:rsidRPr="006C68B0" w:rsidRDefault="006C68B0" w:rsidP="006C68B0">
            <w:pPr>
              <w:autoSpaceDE w:val="0"/>
              <w:autoSpaceDN w:val="0"/>
              <w:adjustRightInd w:val="0"/>
              <w:rPr>
                <w:rFonts w:cs="Helvetica-Narrow-Bold"/>
                <w:b/>
                <w:bCs/>
                <w:szCs w:val="23"/>
                <w:lang w:val="en-AU" w:eastAsia="en-GB"/>
              </w:rPr>
            </w:pPr>
            <w:r w:rsidRPr="006C68B0">
              <w:rPr>
                <w:rFonts w:cs="Helvetica-Narrow-Bold"/>
                <w:b/>
                <w:bCs/>
                <w:szCs w:val="23"/>
                <w:lang w:val="en-AU" w:eastAsia="en-GB"/>
              </w:rPr>
              <w:t>Cotton caps</w:t>
            </w:r>
          </w:p>
          <w:p w14:paraId="1EF05FBF"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Material color: black</w:t>
            </w:r>
          </w:p>
          <w:p w14:paraId="06A1826A" w14:textId="67DADC6F"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Youth Parliament logo to be embroided on</w:t>
            </w:r>
            <w:r>
              <w:rPr>
                <w:rFonts w:cs="Helvetica-Narrow"/>
                <w:szCs w:val="23"/>
                <w:lang w:val="en-AU" w:eastAsia="en-GB"/>
              </w:rPr>
              <w:t xml:space="preserve"> f</w:t>
            </w:r>
            <w:r w:rsidRPr="006C68B0">
              <w:rPr>
                <w:rFonts w:cs="Helvetica-Narrow"/>
                <w:szCs w:val="23"/>
                <w:lang w:val="en-AU" w:eastAsia="en-GB"/>
              </w:rPr>
              <w:t>ront</w:t>
            </w:r>
            <w:r>
              <w:rPr>
                <w:rFonts w:cs="Helvetica-Narrow"/>
                <w:szCs w:val="23"/>
                <w:lang w:val="en-AU" w:eastAsia="en-GB"/>
              </w:rPr>
              <w:t xml:space="preserve"> and back</w:t>
            </w:r>
            <w:r w:rsidRPr="006C68B0">
              <w:rPr>
                <w:rFonts w:cs="Helvetica-Narrow"/>
                <w:szCs w:val="23"/>
                <w:lang w:val="en-AU" w:eastAsia="en-GB"/>
              </w:rPr>
              <w:t>, center</w:t>
            </w:r>
          </w:p>
          <w:p w14:paraId="7BFED451" w14:textId="7A16D432" w:rsidR="003217F7" w:rsidRDefault="003217F7" w:rsidP="00D05EE6">
            <w:pPr>
              <w:rPr>
                <w:b/>
                <w:noProof/>
              </w:rPr>
            </w:pPr>
          </w:p>
          <w:p w14:paraId="7F45596D" w14:textId="58D77002" w:rsidR="00465E78" w:rsidRPr="006C68B0" w:rsidRDefault="008C527F" w:rsidP="006C68B0">
            <w:pPr>
              <w:rPr>
                <w:rFonts w:cstheme="minorHAnsi"/>
                <w:i/>
              </w:rPr>
            </w:pPr>
            <w:r w:rsidRPr="00B65995">
              <w:rPr>
                <w:rFonts w:cstheme="minorHAnsi"/>
                <w:i/>
              </w:rPr>
              <w:t>Note: Design to be provided by UNFPA</w:t>
            </w:r>
          </w:p>
        </w:tc>
      </w:tr>
      <w:tr w:rsidR="00D05EE6" w:rsidRPr="000F2663" w14:paraId="68E9AC36" w14:textId="77777777" w:rsidTr="00DA5D5B">
        <w:tc>
          <w:tcPr>
            <w:tcW w:w="538" w:type="dxa"/>
          </w:tcPr>
          <w:p w14:paraId="30AD2975" w14:textId="23109DEA" w:rsidR="00D05EE6" w:rsidRDefault="00E41DF8" w:rsidP="00D94046">
            <w:pPr>
              <w:rPr>
                <w:b/>
              </w:rPr>
            </w:pPr>
            <w:r>
              <w:rPr>
                <w:b/>
              </w:rPr>
              <w:lastRenderedPageBreak/>
              <w:t>6.</w:t>
            </w:r>
          </w:p>
        </w:tc>
        <w:tc>
          <w:tcPr>
            <w:tcW w:w="1869" w:type="dxa"/>
          </w:tcPr>
          <w:p w14:paraId="7E1C3F2C" w14:textId="4565EA40" w:rsidR="005567E0" w:rsidRDefault="006C68B0" w:rsidP="00D94046">
            <w:pPr>
              <w:rPr>
                <w:b/>
              </w:rPr>
            </w:pPr>
            <w:r>
              <w:rPr>
                <w:b/>
              </w:rPr>
              <w:t>Presentation Folders</w:t>
            </w:r>
          </w:p>
        </w:tc>
        <w:tc>
          <w:tcPr>
            <w:tcW w:w="1023" w:type="dxa"/>
          </w:tcPr>
          <w:p w14:paraId="1CB07ABD" w14:textId="2A69FBB7" w:rsidR="00D05EE6" w:rsidRPr="008C527F" w:rsidRDefault="008C527F" w:rsidP="00D94046">
            <w:pPr>
              <w:rPr>
                <w:b/>
              </w:rPr>
            </w:pPr>
            <w:r w:rsidRPr="008C527F">
              <w:rPr>
                <w:b/>
              </w:rPr>
              <w:t>1</w:t>
            </w:r>
            <w:r w:rsidR="006C68B0">
              <w:rPr>
                <w:b/>
              </w:rPr>
              <w:t>00</w:t>
            </w:r>
          </w:p>
        </w:tc>
        <w:tc>
          <w:tcPr>
            <w:tcW w:w="701" w:type="dxa"/>
          </w:tcPr>
          <w:p w14:paraId="396172F6" w14:textId="795016AC" w:rsidR="00D05EE6" w:rsidRDefault="00602B6E" w:rsidP="00D94046">
            <w:pPr>
              <w:rPr>
                <w:b/>
              </w:rPr>
            </w:pPr>
            <w:r>
              <w:rPr>
                <w:b/>
              </w:rPr>
              <w:t>Each</w:t>
            </w:r>
          </w:p>
        </w:tc>
        <w:tc>
          <w:tcPr>
            <w:tcW w:w="5617" w:type="dxa"/>
          </w:tcPr>
          <w:p w14:paraId="35D66A77" w14:textId="7DBF1F75" w:rsidR="006C68B0" w:rsidRPr="006C68B0" w:rsidRDefault="00D05EE6" w:rsidP="00DA5D5B">
            <w:pPr>
              <w:rPr>
                <w:b/>
                <w:noProof/>
              </w:rPr>
            </w:pPr>
            <w:r>
              <w:rPr>
                <w:b/>
              </w:rPr>
              <w:t>General Description:</w:t>
            </w:r>
            <w:r>
              <w:rPr>
                <w:b/>
                <w:noProof/>
              </w:rPr>
              <w:t xml:space="preserve"> </w:t>
            </w:r>
          </w:p>
          <w:p w14:paraId="6BE4A943" w14:textId="52BCF381" w:rsidR="006C68B0" w:rsidRDefault="006C68B0" w:rsidP="00DA5D5B">
            <w:pPr>
              <w:rPr>
                <w:rFonts w:cstheme="minorHAnsi"/>
                <w:b/>
                <w:bCs/>
                <w:lang w:eastAsia="en-GB"/>
              </w:rPr>
            </w:pPr>
            <w:r>
              <w:rPr>
                <w:rFonts w:cstheme="minorHAnsi"/>
                <w:b/>
                <w:bCs/>
                <w:noProof/>
                <w:lang w:eastAsia="en-GB"/>
              </w:rPr>
              <w:drawing>
                <wp:inline distT="0" distB="0" distL="0" distR="0" wp14:anchorId="7B3EAB06" wp14:editId="11332C6F">
                  <wp:extent cx="2619375" cy="28417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YP2022_mockup-5.jpg"/>
                          <pic:cNvPicPr/>
                        </pic:nvPicPr>
                        <pic:blipFill rotWithShape="1">
                          <a:blip r:embed="rId16"/>
                          <a:srcRect r="35396" b="1316"/>
                          <a:stretch/>
                        </pic:blipFill>
                        <pic:spPr bwMode="auto">
                          <a:xfrm>
                            <a:off x="0" y="0"/>
                            <a:ext cx="2622751" cy="2845437"/>
                          </a:xfrm>
                          <a:prstGeom prst="rect">
                            <a:avLst/>
                          </a:prstGeom>
                          <a:ln>
                            <a:noFill/>
                          </a:ln>
                          <a:extLst>
                            <a:ext uri="{53640926-AAD7-44D8-BBD7-CCE9431645EC}">
                              <a14:shadowObscured xmlns:a14="http://schemas.microsoft.com/office/drawing/2010/main"/>
                            </a:ext>
                          </a:extLst>
                        </pic:spPr>
                      </pic:pic>
                    </a:graphicData>
                  </a:graphic>
                </wp:inline>
              </w:drawing>
            </w:r>
          </w:p>
          <w:p w14:paraId="50F7E3ED" w14:textId="4E412C27" w:rsidR="006C68B0" w:rsidRDefault="006C68B0" w:rsidP="00DA5D5B">
            <w:pPr>
              <w:rPr>
                <w:rFonts w:cstheme="minorHAnsi"/>
                <w:b/>
                <w:bCs/>
                <w:lang w:eastAsia="en-GB"/>
              </w:rPr>
            </w:pPr>
          </w:p>
          <w:p w14:paraId="2BBCDAA9" w14:textId="77777777" w:rsidR="006C68B0" w:rsidRPr="006C68B0" w:rsidRDefault="006C68B0" w:rsidP="006C68B0">
            <w:pPr>
              <w:autoSpaceDE w:val="0"/>
              <w:autoSpaceDN w:val="0"/>
              <w:adjustRightInd w:val="0"/>
              <w:rPr>
                <w:rFonts w:cs="Helvetica-Narrow-Bold"/>
                <w:b/>
                <w:bCs/>
                <w:szCs w:val="23"/>
                <w:lang w:val="en-AU" w:eastAsia="en-GB"/>
              </w:rPr>
            </w:pPr>
            <w:r w:rsidRPr="006C68B0">
              <w:rPr>
                <w:rFonts w:cs="Helvetica-Narrow-Bold"/>
                <w:b/>
                <w:bCs/>
                <w:szCs w:val="23"/>
                <w:lang w:val="en-AU" w:eastAsia="en-GB"/>
              </w:rPr>
              <w:t>FOLDER</w:t>
            </w:r>
          </w:p>
          <w:p w14:paraId="0C207AE1" w14:textId="516CD1C5"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Flat size:</w:t>
            </w:r>
            <w:r w:rsidR="009962AC">
              <w:rPr>
                <w:rFonts w:cs="Helvetica-Narrow"/>
                <w:szCs w:val="23"/>
                <w:lang w:val="en-AU" w:eastAsia="en-GB"/>
              </w:rPr>
              <w:t xml:space="preserve"> </w:t>
            </w:r>
            <w:r w:rsidRPr="006C68B0">
              <w:rPr>
                <w:rFonts w:cs="Helvetica-Narrow"/>
                <w:szCs w:val="23"/>
                <w:lang w:val="en-AU" w:eastAsia="en-GB"/>
              </w:rPr>
              <w:t>455mm(W) x 401mm(H)</w:t>
            </w:r>
          </w:p>
          <w:p w14:paraId="21EE2B70" w14:textId="77777777" w:rsidR="009962AC"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Finished size:</w:t>
            </w:r>
            <w:r w:rsidR="009962AC">
              <w:rPr>
                <w:rFonts w:cs="Helvetica-Narrow"/>
                <w:szCs w:val="23"/>
                <w:lang w:val="en-AU" w:eastAsia="en-GB"/>
              </w:rPr>
              <w:t xml:space="preserve"> </w:t>
            </w:r>
            <w:r w:rsidRPr="006C68B0">
              <w:rPr>
                <w:rFonts w:cs="Helvetica-Narrow"/>
                <w:szCs w:val="23"/>
                <w:lang w:val="en-AU" w:eastAsia="en-GB"/>
              </w:rPr>
              <w:t xml:space="preserve">220mm(W) x 305mm(H) </w:t>
            </w:r>
          </w:p>
          <w:p w14:paraId="374983B3" w14:textId="65F9ED39"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Pocket size</w:t>
            </w:r>
            <w:r w:rsidR="009962AC">
              <w:rPr>
                <w:rFonts w:cs="Helvetica-Narrow"/>
                <w:szCs w:val="23"/>
                <w:lang w:val="en-AU" w:eastAsia="en-GB"/>
              </w:rPr>
              <w:t xml:space="preserve">: </w:t>
            </w:r>
            <w:bookmarkStart w:id="0" w:name="_GoBack"/>
            <w:bookmarkEnd w:id="0"/>
            <w:r w:rsidRPr="006C68B0">
              <w:rPr>
                <w:rFonts w:cs="Helvetica-Narrow"/>
                <w:szCs w:val="23"/>
                <w:lang w:val="en-AU" w:eastAsia="en-GB"/>
              </w:rPr>
              <w:t>215mm(W) x 95mm(H)</w:t>
            </w:r>
          </w:p>
          <w:p w14:paraId="1A4E32A3"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Bleed: 3mm all sides</w:t>
            </w:r>
          </w:p>
          <w:p w14:paraId="44F94B11"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Color: 4C/4C</w:t>
            </w:r>
          </w:p>
          <w:p w14:paraId="2AC19954"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Paper: Art card 150gsm</w:t>
            </w:r>
          </w:p>
          <w:p w14:paraId="3547BF04" w14:textId="6023F04C" w:rsidR="006C68B0" w:rsidRPr="006C68B0" w:rsidRDefault="006C68B0" w:rsidP="006C68B0">
            <w:pPr>
              <w:rPr>
                <w:rFonts w:cstheme="minorHAnsi"/>
                <w:b/>
                <w:bCs/>
                <w:sz w:val="32"/>
                <w:szCs w:val="32"/>
                <w:lang w:eastAsia="en-GB"/>
              </w:rPr>
            </w:pPr>
            <w:r w:rsidRPr="006C68B0">
              <w:rPr>
                <w:rFonts w:cs="Helvetica-Narrow"/>
                <w:szCs w:val="23"/>
                <w:lang w:val="en-AU" w:eastAsia="en-GB"/>
              </w:rPr>
              <w:t>Special: Matt laminate outside, Diecut</w:t>
            </w:r>
          </w:p>
          <w:p w14:paraId="789843DD" w14:textId="77777777" w:rsidR="006C68B0" w:rsidRPr="006C68B0" w:rsidRDefault="006C68B0" w:rsidP="00DA5D5B">
            <w:pPr>
              <w:rPr>
                <w:rFonts w:cstheme="minorHAnsi"/>
                <w:b/>
                <w:bCs/>
                <w:i/>
                <w:sz w:val="32"/>
                <w:szCs w:val="32"/>
              </w:rPr>
            </w:pPr>
          </w:p>
          <w:p w14:paraId="38FBD148" w14:textId="77777777" w:rsidR="00D05EE6" w:rsidRDefault="003217F7" w:rsidP="00DA5D5B">
            <w:pPr>
              <w:rPr>
                <w:i/>
              </w:rPr>
            </w:pPr>
            <w:r>
              <w:rPr>
                <w:i/>
              </w:rPr>
              <w:t xml:space="preserve">Note: </w:t>
            </w:r>
            <w:r w:rsidRPr="0007211E">
              <w:rPr>
                <w:i/>
              </w:rPr>
              <w:t>Design to be provided by UNFPA</w:t>
            </w:r>
            <w:r>
              <w:rPr>
                <w:i/>
              </w:rPr>
              <w:t xml:space="preserve">  </w:t>
            </w:r>
          </w:p>
          <w:p w14:paraId="6A841A16" w14:textId="2F9895F1" w:rsidR="006A7D8B" w:rsidRDefault="006A7D8B" w:rsidP="00DA5D5B">
            <w:pPr>
              <w:rPr>
                <w:b/>
              </w:rPr>
            </w:pPr>
          </w:p>
        </w:tc>
      </w:tr>
      <w:tr w:rsidR="004B3F0E" w:rsidRPr="000F2663" w14:paraId="58C25854" w14:textId="77777777" w:rsidTr="00DA5D5B">
        <w:tc>
          <w:tcPr>
            <w:tcW w:w="538" w:type="dxa"/>
          </w:tcPr>
          <w:p w14:paraId="32ABDB3A" w14:textId="1B6B43C4" w:rsidR="004B3F0E" w:rsidRDefault="00B6160D" w:rsidP="008F7B96">
            <w:pPr>
              <w:rPr>
                <w:b/>
              </w:rPr>
            </w:pPr>
            <w:r>
              <w:rPr>
                <w:b/>
              </w:rPr>
              <w:t>7</w:t>
            </w:r>
          </w:p>
        </w:tc>
        <w:tc>
          <w:tcPr>
            <w:tcW w:w="1869" w:type="dxa"/>
          </w:tcPr>
          <w:p w14:paraId="69205439" w14:textId="77777777" w:rsidR="004B3F0E" w:rsidRDefault="006A7D8B" w:rsidP="008F7B96">
            <w:pPr>
              <w:rPr>
                <w:b/>
              </w:rPr>
            </w:pPr>
            <w:r>
              <w:rPr>
                <w:b/>
              </w:rPr>
              <w:t>A5 Notebooks</w:t>
            </w:r>
          </w:p>
          <w:p w14:paraId="060603A9" w14:textId="7F25D319" w:rsidR="006A7D8B" w:rsidRPr="004B3F0E" w:rsidRDefault="006A7D8B" w:rsidP="008F7B96">
            <w:pPr>
              <w:rPr>
                <w:rFonts w:ascii="Arial" w:hAnsi="Arial" w:cs="Arial"/>
                <w:b/>
                <w:sz w:val="16"/>
                <w:szCs w:val="16"/>
              </w:rPr>
            </w:pPr>
          </w:p>
        </w:tc>
        <w:tc>
          <w:tcPr>
            <w:tcW w:w="1023" w:type="dxa"/>
          </w:tcPr>
          <w:p w14:paraId="2FC717BA" w14:textId="2B96A6B6" w:rsidR="004B3F0E" w:rsidRPr="008F7B96" w:rsidRDefault="004B3F0E" w:rsidP="008F7B96">
            <w:pPr>
              <w:rPr>
                <w:b/>
              </w:rPr>
            </w:pPr>
            <w:r>
              <w:rPr>
                <w:b/>
              </w:rPr>
              <w:t>100</w:t>
            </w:r>
          </w:p>
        </w:tc>
        <w:tc>
          <w:tcPr>
            <w:tcW w:w="701" w:type="dxa"/>
          </w:tcPr>
          <w:p w14:paraId="03E6104B" w14:textId="5C585E35" w:rsidR="004B3F0E" w:rsidRDefault="004B3F0E" w:rsidP="008F7B96">
            <w:pPr>
              <w:rPr>
                <w:b/>
              </w:rPr>
            </w:pPr>
            <w:r>
              <w:rPr>
                <w:b/>
              </w:rPr>
              <w:t>Each</w:t>
            </w:r>
          </w:p>
        </w:tc>
        <w:tc>
          <w:tcPr>
            <w:tcW w:w="5617" w:type="dxa"/>
          </w:tcPr>
          <w:p w14:paraId="092A2A34" w14:textId="025A1D25" w:rsidR="00F47188" w:rsidRDefault="00F47188" w:rsidP="00F47188">
            <w:pPr>
              <w:rPr>
                <w:b/>
                <w:noProof/>
              </w:rPr>
            </w:pPr>
            <w:r>
              <w:rPr>
                <w:b/>
              </w:rPr>
              <w:t>General Description:</w:t>
            </w:r>
            <w:r>
              <w:rPr>
                <w:b/>
                <w:noProof/>
              </w:rPr>
              <w:t xml:space="preserve"> </w:t>
            </w:r>
          </w:p>
          <w:p w14:paraId="561CBEA0" w14:textId="04A3D804" w:rsidR="002D6756" w:rsidRDefault="006C68B0" w:rsidP="00F47188">
            <w:pPr>
              <w:rPr>
                <w:b/>
                <w:noProof/>
              </w:rPr>
            </w:pPr>
            <w:r>
              <w:rPr>
                <w:b/>
                <w:noProof/>
              </w:rPr>
              <w:lastRenderedPageBreak/>
              <w:drawing>
                <wp:inline distT="0" distB="0" distL="0" distR="0" wp14:anchorId="6C8DD6DF" wp14:editId="354A7629">
                  <wp:extent cx="2907328" cy="212407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YP2022_mockup-6.jpg"/>
                          <pic:cNvPicPr/>
                        </pic:nvPicPr>
                        <pic:blipFill rotWithShape="1">
                          <a:blip r:embed="rId17"/>
                          <a:srcRect l="4424" t="15546" r="30977" b="17228"/>
                          <a:stretch/>
                        </pic:blipFill>
                        <pic:spPr bwMode="auto">
                          <a:xfrm>
                            <a:off x="0" y="0"/>
                            <a:ext cx="2915999" cy="2130410"/>
                          </a:xfrm>
                          <a:prstGeom prst="rect">
                            <a:avLst/>
                          </a:prstGeom>
                          <a:ln>
                            <a:noFill/>
                          </a:ln>
                          <a:extLst>
                            <a:ext uri="{53640926-AAD7-44D8-BBD7-CCE9431645EC}">
                              <a14:shadowObscured xmlns:a14="http://schemas.microsoft.com/office/drawing/2010/main"/>
                            </a:ext>
                          </a:extLst>
                        </pic:spPr>
                      </pic:pic>
                    </a:graphicData>
                  </a:graphic>
                </wp:inline>
              </w:drawing>
            </w:r>
          </w:p>
          <w:p w14:paraId="5101CF95" w14:textId="77777777" w:rsidR="006C68B0" w:rsidRPr="006C68B0" w:rsidRDefault="006C68B0" w:rsidP="006C68B0">
            <w:pPr>
              <w:autoSpaceDE w:val="0"/>
              <w:autoSpaceDN w:val="0"/>
              <w:adjustRightInd w:val="0"/>
              <w:rPr>
                <w:rFonts w:cs="Helvetica-Narrow-Bold"/>
                <w:b/>
                <w:bCs/>
                <w:szCs w:val="23"/>
                <w:lang w:val="en-AU" w:eastAsia="en-GB"/>
              </w:rPr>
            </w:pPr>
            <w:r w:rsidRPr="006C68B0">
              <w:rPr>
                <w:rFonts w:cs="Helvetica-Narrow-Bold"/>
                <w:b/>
                <w:bCs/>
                <w:szCs w:val="23"/>
                <w:lang w:val="en-AU" w:eastAsia="en-GB"/>
              </w:rPr>
              <w:t>Notebook</w:t>
            </w:r>
          </w:p>
          <w:p w14:paraId="4D8571C0"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Finished size: 157mm(W) x 224mm(H) – Spine</w:t>
            </w:r>
          </w:p>
          <w:p w14:paraId="1369BECD"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5mm</w:t>
            </w:r>
          </w:p>
          <w:p w14:paraId="5AC96F1A"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Hard cover</w:t>
            </w:r>
          </w:p>
          <w:p w14:paraId="7CB80DDC"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Material: Hard paper covered with Art card</w:t>
            </w:r>
          </w:p>
          <w:p w14:paraId="3BF8B3D2" w14:textId="77777777" w:rsidR="006C68B0" w:rsidRPr="006C68B0" w:rsidRDefault="006C68B0" w:rsidP="006C68B0">
            <w:pPr>
              <w:autoSpaceDE w:val="0"/>
              <w:autoSpaceDN w:val="0"/>
              <w:adjustRightInd w:val="0"/>
              <w:rPr>
                <w:rFonts w:cs="Helvetica-Narrow"/>
                <w:szCs w:val="23"/>
                <w:lang w:val="en-AU" w:eastAsia="en-GB"/>
              </w:rPr>
            </w:pPr>
            <w:r w:rsidRPr="006C68B0">
              <w:rPr>
                <w:rFonts w:cs="Helvetica-Narrow"/>
                <w:szCs w:val="23"/>
                <w:lang w:val="en-AU" w:eastAsia="en-GB"/>
              </w:rPr>
              <w:t>120gsm, print full color</w:t>
            </w:r>
          </w:p>
          <w:p w14:paraId="3D48A66B" w14:textId="77777777" w:rsidR="00F47188" w:rsidRDefault="006C68B0" w:rsidP="006C68B0">
            <w:pPr>
              <w:rPr>
                <w:rFonts w:cs="Helvetica-Narrow"/>
                <w:szCs w:val="23"/>
                <w:lang w:val="en-AU" w:eastAsia="en-GB"/>
              </w:rPr>
            </w:pPr>
            <w:r w:rsidRPr="006C68B0">
              <w:rPr>
                <w:rFonts w:cs="Helvetica-Narrow"/>
                <w:szCs w:val="23"/>
                <w:lang w:val="en-AU" w:eastAsia="en-GB"/>
              </w:rPr>
              <w:t>Inside paper: Bond paper 100 gsm</w:t>
            </w:r>
          </w:p>
          <w:p w14:paraId="575D7836" w14:textId="77777777" w:rsidR="006C68B0" w:rsidRDefault="006C68B0" w:rsidP="006C68B0">
            <w:pPr>
              <w:rPr>
                <w:rFonts w:cs="Helvetica-Narrow"/>
                <w:szCs w:val="23"/>
                <w:lang w:val="en-AU"/>
              </w:rPr>
            </w:pPr>
          </w:p>
          <w:p w14:paraId="2C0BB8EE" w14:textId="37D9A1A9" w:rsidR="006C68B0" w:rsidRDefault="006C68B0" w:rsidP="006C68B0">
            <w:pPr>
              <w:rPr>
                <w:b/>
              </w:rPr>
            </w:pPr>
            <w:r>
              <w:rPr>
                <w:i/>
              </w:rPr>
              <w:t xml:space="preserve">Note: </w:t>
            </w:r>
            <w:r w:rsidRPr="0007211E">
              <w:rPr>
                <w:i/>
              </w:rPr>
              <w:t>Design to be provided by UNFPA</w:t>
            </w:r>
            <w:r>
              <w:rPr>
                <w:i/>
              </w:rPr>
              <w:t xml:space="preserve">  </w:t>
            </w:r>
          </w:p>
        </w:tc>
      </w:tr>
    </w:tbl>
    <w:p w14:paraId="6CA8EDCC" w14:textId="77777777" w:rsidR="00992D90" w:rsidRPr="00992D90" w:rsidRDefault="00992D90" w:rsidP="00992D90">
      <w:pPr>
        <w:pStyle w:val="ListParagraph"/>
        <w:ind w:left="360"/>
        <w:jc w:val="both"/>
        <w:rPr>
          <w:rFonts w:ascii="Calibri" w:hAnsi="Calibri" w:cs="Calibri"/>
          <w:b/>
          <w:szCs w:val="22"/>
        </w:rPr>
      </w:pPr>
    </w:p>
    <w:p w14:paraId="77088EE6" w14:textId="77777777" w:rsidR="00782483" w:rsidRPr="00074534" w:rsidRDefault="00782483" w:rsidP="00CC3536">
      <w:pPr>
        <w:jc w:val="both"/>
        <w:rPr>
          <w:rFonts w:ascii="Calibri" w:hAnsi="Calibri" w:cs="Calibri"/>
          <w:b/>
          <w:sz w:val="22"/>
          <w:szCs w:val="22"/>
          <w:u w:val="single"/>
        </w:rPr>
      </w:pPr>
      <w:r w:rsidRPr="00074534">
        <w:rPr>
          <w:rFonts w:ascii="Calibri" w:hAnsi="Calibri" w:cs="Calibri"/>
          <w:b/>
          <w:sz w:val="22"/>
          <w:szCs w:val="22"/>
          <w:u w:val="single"/>
        </w:rPr>
        <w:t>Objectives and scope of the Services</w:t>
      </w:r>
    </w:p>
    <w:p w14:paraId="1E5F0CA3" w14:textId="77777777" w:rsidR="00782483" w:rsidRPr="000275EF" w:rsidRDefault="00782483" w:rsidP="00CC3536">
      <w:pPr>
        <w:jc w:val="both"/>
        <w:rPr>
          <w:rFonts w:ascii="Calibri" w:hAnsi="Calibri" w:cs="Calibri"/>
          <w:sz w:val="22"/>
          <w:szCs w:val="22"/>
          <w:highlight w:val="cyan"/>
        </w:rPr>
      </w:pPr>
    </w:p>
    <w:p w14:paraId="733C5FD5" w14:textId="77777777" w:rsidR="00D435BB" w:rsidRPr="00D61B4F" w:rsidRDefault="00D435BB" w:rsidP="00D61B4F">
      <w:pPr>
        <w:jc w:val="both"/>
        <w:rPr>
          <w:rFonts w:asciiTheme="minorHAnsi" w:hAnsiTheme="minorHAnsi" w:cs="Calibri"/>
          <w:b/>
          <w:sz w:val="22"/>
          <w:szCs w:val="22"/>
        </w:rPr>
      </w:pPr>
      <w:r>
        <w:rPr>
          <w:rFonts w:ascii="Calibri" w:hAnsi="Calibri" w:cs="Calibri"/>
          <w:sz w:val="22"/>
          <w:szCs w:val="22"/>
        </w:rPr>
        <w:t xml:space="preserve">Questions </w:t>
      </w:r>
      <w:r w:rsidR="000D013A">
        <w:rPr>
          <w:rFonts w:ascii="Calibri" w:hAnsi="Calibri" w:cs="Calibri"/>
          <w:sz w:val="22"/>
          <w:szCs w:val="22"/>
        </w:rPr>
        <w:t xml:space="preserve">or requests for further clarifications </w:t>
      </w:r>
      <w:r>
        <w:rPr>
          <w:rFonts w:ascii="Calibri" w:hAnsi="Calibri" w:cs="Calibri"/>
          <w:sz w:val="22"/>
          <w:szCs w:val="22"/>
        </w:rPr>
        <w:t>should be submitted in writing to the contact person below:</w:t>
      </w:r>
    </w:p>
    <w:p w14:paraId="6E355D58" w14:textId="77777777" w:rsidR="00FA64EE" w:rsidRDefault="00FA64EE" w:rsidP="000D013A">
      <w:pPr>
        <w:tabs>
          <w:tab w:val="left" w:pos="1200"/>
        </w:tabs>
        <w:jc w:val="both"/>
        <w:rPr>
          <w:rFonts w:ascii="Calibri" w:eastAsia="Times" w:hAnsi="Calibri"/>
          <w:sz w:val="22"/>
          <w:szCs w:val="22"/>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510"/>
        <w:gridCol w:w="5430"/>
      </w:tblGrid>
      <w:tr w:rsidR="00FA64EE" w:rsidRPr="00074534" w14:paraId="542507A2" w14:textId="77777777" w:rsidTr="00FA64EE">
        <w:trPr>
          <w:jc w:val="center"/>
        </w:trPr>
        <w:tc>
          <w:tcPr>
            <w:tcW w:w="3510" w:type="dxa"/>
            <w:tcBorders>
              <w:top w:val="single" w:sz="4" w:space="0" w:color="D9D9D9"/>
              <w:left w:val="single" w:sz="4" w:space="0" w:color="D9D9D9"/>
              <w:bottom w:val="single" w:sz="6" w:space="0" w:color="D9D9D9"/>
              <w:right w:val="single" w:sz="6" w:space="0" w:color="D9D9D9"/>
            </w:tcBorders>
            <w:shd w:val="clear" w:color="auto" w:fill="auto"/>
            <w:vAlign w:val="center"/>
          </w:tcPr>
          <w:p w14:paraId="104AF9A0"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Name of contact person </w:t>
            </w:r>
            <w:r>
              <w:rPr>
                <w:rFonts w:ascii="Calibri" w:eastAsia="Calibri" w:hAnsi="Calibri" w:cs="Calibri"/>
                <w:sz w:val="22"/>
                <w:szCs w:val="22"/>
              </w:rPr>
              <w:t>at</w:t>
            </w:r>
            <w:r w:rsidRPr="003A1F0A">
              <w:rPr>
                <w:rFonts w:ascii="Calibri" w:eastAsia="Calibri" w:hAnsi="Calibri" w:cs="Calibri"/>
                <w:sz w:val="22"/>
                <w:szCs w:val="22"/>
              </w:rPr>
              <w:t xml:space="preserve"> UNFPA:</w:t>
            </w:r>
          </w:p>
        </w:tc>
        <w:tc>
          <w:tcPr>
            <w:tcW w:w="5430" w:type="dxa"/>
            <w:tcBorders>
              <w:top w:val="single" w:sz="4" w:space="0" w:color="D9D9D9"/>
              <w:left w:val="single" w:sz="6" w:space="0" w:color="D9D9D9"/>
              <w:bottom w:val="single" w:sz="6" w:space="0" w:color="D9D9D9"/>
              <w:right w:val="single" w:sz="4" w:space="0" w:color="D9D9D9"/>
            </w:tcBorders>
            <w:shd w:val="clear" w:color="auto" w:fill="auto"/>
            <w:vAlign w:val="center"/>
          </w:tcPr>
          <w:p w14:paraId="27571DF5" w14:textId="31608759" w:rsidR="00FA64EE" w:rsidRPr="00074534" w:rsidRDefault="003F0DA8"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Ulamila Anuk</w:t>
            </w:r>
          </w:p>
        </w:tc>
      </w:tr>
      <w:tr w:rsidR="00FA64EE" w:rsidRPr="00074534" w14:paraId="42AF5B8C" w14:textId="77777777" w:rsidTr="00FA64EE">
        <w:trPr>
          <w:jc w:val="center"/>
        </w:trPr>
        <w:tc>
          <w:tcPr>
            <w:tcW w:w="3510" w:type="dxa"/>
            <w:tcBorders>
              <w:top w:val="single" w:sz="6" w:space="0" w:color="D9D9D9"/>
              <w:left w:val="single" w:sz="4" w:space="0" w:color="D9D9D9"/>
              <w:bottom w:val="single" w:sz="6" w:space="0" w:color="D9D9D9"/>
              <w:right w:val="single" w:sz="6" w:space="0" w:color="D9D9D9"/>
            </w:tcBorders>
            <w:shd w:val="clear" w:color="auto" w:fill="auto"/>
            <w:vAlign w:val="center"/>
          </w:tcPr>
          <w:p w14:paraId="2BA2C491"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Tel Nº:</w:t>
            </w:r>
          </w:p>
        </w:tc>
        <w:tc>
          <w:tcPr>
            <w:tcW w:w="5430" w:type="dxa"/>
            <w:tcBorders>
              <w:top w:val="single" w:sz="6" w:space="0" w:color="D9D9D9"/>
              <w:left w:val="single" w:sz="6" w:space="0" w:color="D9D9D9"/>
              <w:bottom w:val="single" w:sz="6" w:space="0" w:color="D9D9D9"/>
              <w:right w:val="single" w:sz="4" w:space="0" w:color="D9D9D9"/>
            </w:tcBorders>
            <w:shd w:val="clear" w:color="auto" w:fill="auto"/>
            <w:vAlign w:val="center"/>
          </w:tcPr>
          <w:p w14:paraId="1E5BCC0A" w14:textId="144CC5B0" w:rsidR="00FA64EE" w:rsidRPr="00074534" w:rsidRDefault="003F0DA8"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sidRPr="000A543E">
              <w:rPr>
                <w:i/>
              </w:rPr>
              <w:t>74274760</w:t>
            </w:r>
          </w:p>
        </w:tc>
      </w:tr>
      <w:tr w:rsidR="00FA64EE" w:rsidRPr="00074534" w14:paraId="40F7A8CE" w14:textId="77777777" w:rsidTr="00FA64EE">
        <w:trPr>
          <w:jc w:val="center"/>
        </w:trPr>
        <w:tc>
          <w:tcPr>
            <w:tcW w:w="3510" w:type="dxa"/>
            <w:tcBorders>
              <w:top w:val="single" w:sz="6" w:space="0" w:color="D9D9D9"/>
              <w:left w:val="single" w:sz="4" w:space="0" w:color="D9D9D9"/>
              <w:bottom w:val="single" w:sz="6" w:space="0" w:color="D9D9D9"/>
              <w:right w:val="single" w:sz="6" w:space="0" w:color="D9D9D9"/>
            </w:tcBorders>
            <w:shd w:val="clear" w:color="auto" w:fill="auto"/>
            <w:vAlign w:val="center"/>
          </w:tcPr>
          <w:p w14:paraId="5C57E160"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5430" w:type="dxa"/>
            <w:tcBorders>
              <w:top w:val="single" w:sz="6" w:space="0" w:color="D9D9D9"/>
              <w:left w:val="single" w:sz="6" w:space="0" w:color="D9D9D9"/>
              <w:bottom w:val="single" w:sz="6" w:space="0" w:color="D9D9D9"/>
              <w:right w:val="single" w:sz="4" w:space="0" w:color="D9D9D9"/>
            </w:tcBorders>
            <w:shd w:val="clear" w:color="auto" w:fill="auto"/>
            <w:vAlign w:val="center"/>
          </w:tcPr>
          <w:p w14:paraId="326DFFB6" w14:textId="52638C19" w:rsidR="00FA64EE" w:rsidRPr="00074534" w:rsidRDefault="003F0DA8"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anuk@unfpa.org</w:t>
            </w:r>
          </w:p>
        </w:tc>
      </w:tr>
      <w:tr w:rsidR="00FA64EE" w:rsidRPr="00074534" w14:paraId="58391B9E" w14:textId="77777777" w:rsidTr="00FA64EE">
        <w:trPr>
          <w:jc w:val="center"/>
        </w:trPr>
        <w:tc>
          <w:tcPr>
            <w:tcW w:w="3510" w:type="dxa"/>
            <w:shd w:val="clear" w:color="auto" w:fill="auto"/>
            <w:vAlign w:val="center"/>
          </w:tcPr>
          <w:p w14:paraId="7813CFCF" w14:textId="77777777" w:rsidR="00FA64EE" w:rsidRPr="003A1F0A" w:rsidRDefault="00FA64EE" w:rsidP="00FA64EE">
            <w:pPr>
              <w:pStyle w:val="letter"/>
              <w:tabs>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Name of contact person </w:t>
            </w:r>
            <w:r>
              <w:rPr>
                <w:rFonts w:ascii="Calibri" w:eastAsia="Calibri" w:hAnsi="Calibri" w:cs="Calibri"/>
                <w:sz w:val="22"/>
                <w:szCs w:val="22"/>
              </w:rPr>
              <w:t>at</w:t>
            </w:r>
            <w:r w:rsidRPr="003A1F0A">
              <w:rPr>
                <w:rFonts w:ascii="Calibri" w:eastAsia="Calibri" w:hAnsi="Calibri" w:cs="Calibri"/>
                <w:sz w:val="22"/>
                <w:szCs w:val="22"/>
              </w:rPr>
              <w:t xml:space="preserve"> UNFPA:</w:t>
            </w:r>
          </w:p>
        </w:tc>
        <w:tc>
          <w:tcPr>
            <w:tcW w:w="5430" w:type="dxa"/>
            <w:shd w:val="clear" w:color="auto" w:fill="auto"/>
            <w:vAlign w:val="center"/>
          </w:tcPr>
          <w:p w14:paraId="2B182466" w14:textId="0C28690A" w:rsidR="00FA64EE" w:rsidRPr="00074534" w:rsidRDefault="00A22BB5"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 xml:space="preserve">Godwin Francis </w:t>
            </w:r>
          </w:p>
        </w:tc>
      </w:tr>
      <w:tr w:rsidR="00FA64EE" w:rsidRPr="00074534" w14:paraId="0C6B2C45" w14:textId="77777777" w:rsidTr="00FA64EE">
        <w:trPr>
          <w:trHeight w:val="65"/>
          <w:jc w:val="center"/>
        </w:trPr>
        <w:tc>
          <w:tcPr>
            <w:tcW w:w="3510" w:type="dxa"/>
            <w:shd w:val="clear" w:color="auto" w:fill="auto"/>
            <w:vAlign w:val="center"/>
          </w:tcPr>
          <w:p w14:paraId="21E56FF1" w14:textId="77777777" w:rsidR="00FA64EE" w:rsidRPr="003A1F0A" w:rsidRDefault="00FA64EE"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5430" w:type="dxa"/>
            <w:shd w:val="clear" w:color="auto" w:fill="auto"/>
            <w:vAlign w:val="center"/>
          </w:tcPr>
          <w:p w14:paraId="7A042778" w14:textId="6E7B7171" w:rsidR="00FA64EE" w:rsidRPr="00074534" w:rsidRDefault="009962AC" w:rsidP="003F31C3">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hyperlink r:id="rId18" w:history="1">
              <w:r w:rsidR="00630AD6" w:rsidRPr="00D24524">
                <w:rPr>
                  <w:rStyle w:val="Hyperlink"/>
                  <w:rFonts w:ascii="Calibri" w:eastAsia="Calibri" w:hAnsi="Calibri" w:cs="Calibri"/>
                  <w:i/>
                  <w:sz w:val="22"/>
                  <w:szCs w:val="22"/>
                </w:rPr>
                <w:t>francis@unfpa.org</w:t>
              </w:r>
            </w:hyperlink>
            <w:r w:rsidR="00630AD6">
              <w:rPr>
                <w:rFonts w:ascii="Calibri" w:eastAsia="Calibri" w:hAnsi="Calibri" w:cs="Calibri"/>
                <w:i/>
                <w:sz w:val="22"/>
                <w:szCs w:val="22"/>
              </w:rPr>
              <w:t xml:space="preserve"> </w:t>
            </w:r>
          </w:p>
        </w:tc>
      </w:tr>
    </w:tbl>
    <w:p w14:paraId="068E0858" w14:textId="77777777" w:rsidR="00D435BB" w:rsidRDefault="00D435BB" w:rsidP="000D013A">
      <w:pPr>
        <w:tabs>
          <w:tab w:val="left" w:pos="1200"/>
        </w:tabs>
        <w:jc w:val="both"/>
        <w:rPr>
          <w:rFonts w:ascii="Calibri" w:eastAsia="Times" w:hAnsi="Calibri"/>
          <w:sz w:val="22"/>
          <w:szCs w:val="22"/>
        </w:rPr>
      </w:pPr>
    </w:p>
    <w:p w14:paraId="11E2D111" w14:textId="24C63E08" w:rsidR="00D435BB" w:rsidRDefault="00D435BB" w:rsidP="00D435BB">
      <w:pPr>
        <w:tabs>
          <w:tab w:val="left" w:pos="6630"/>
          <w:tab w:val="left" w:pos="9120"/>
        </w:tabs>
        <w:jc w:val="both"/>
        <w:rPr>
          <w:rFonts w:ascii="Calibri" w:eastAsia="Times" w:hAnsi="Calibri"/>
          <w:sz w:val="22"/>
          <w:szCs w:val="22"/>
        </w:rPr>
      </w:pPr>
      <w:r>
        <w:rPr>
          <w:rFonts w:ascii="Calibri" w:eastAsia="Times" w:hAnsi="Calibri"/>
          <w:sz w:val="22"/>
          <w:szCs w:val="22"/>
        </w:rPr>
        <w:t>The deadline for submission of questions is</w:t>
      </w:r>
      <w:r w:rsidR="00396D62">
        <w:rPr>
          <w:rFonts w:ascii="Calibri" w:eastAsia="Times" w:hAnsi="Calibri"/>
          <w:sz w:val="22"/>
          <w:szCs w:val="22"/>
        </w:rPr>
        <w:t xml:space="preserve"> </w:t>
      </w:r>
      <w:r w:rsidR="009962AC" w:rsidRPr="002C66B2">
        <w:rPr>
          <w:rFonts w:ascii="Calibri" w:eastAsia="Times" w:hAnsi="Calibri"/>
          <w:b/>
          <w:bCs/>
          <w:sz w:val="22"/>
          <w:szCs w:val="22"/>
        </w:rPr>
        <w:t>Monday</w:t>
      </w:r>
      <w:r w:rsidR="009962AC" w:rsidRPr="002C66B2">
        <w:rPr>
          <w:rFonts w:ascii="Calibri" w:eastAsia="Times" w:hAnsi="Calibri"/>
          <w:b/>
          <w:bCs/>
          <w:sz w:val="22"/>
          <w:szCs w:val="22"/>
        </w:rPr>
        <w:t xml:space="preserve"> </w:t>
      </w:r>
      <w:r w:rsidR="00247F8E" w:rsidRPr="002C66B2">
        <w:rPr>
          <w:rFonts w:ascii="Calibri" w:eastAsia="Times" w:hAnsi="Calibri"/>
          <w:b/>
          <w:bCs/>
          <w:sz w:val="22"/>
          <w:szCs w:val="22"/>
        </w:rPr>
        <w:t>24</w:t>
      </w:r>
      <w:r w:rsidR="00247F8E" w:rsidRPr="002C66B2">
        <w:rPr>
          <w:rFonts w:ascii="Calibri" w:eastAsia="Times" w:hAnsi="Calibri"/>
          <w:b/>
          <w:bCs/>
          <w:sz w:val="22"/>
          <w:szCs w:val="22"/>
          <w:vertAlign w:val="superscript"/>
        </w:rPr>
        <w:t>th</w:t>
      </w:r>
      <w:r w:rsidR="00465E78" w:rsidRPr="002C66B2">
        <w:rPr>
          <w:rFonts w:ascii="Calibri" w:eastAsia="Times" w:hAnsi="Calibri"/>
          <w:b/>
          <w:bCs/>
          <w:sz w:val="22"/>
          <w:szCs w:val="22"/>
        </w:rPr>
        <w:t xml:space="preserve"> </w:t>
      </w:r>
      <w:r w:rsidR="009962AC">
        <w:rPr>
          <w:rFonts w:ascii="Calibri" w:eastAsia="Times" w:hAnsi="Calibri"/>
          <w:b/>
          <w:bCs/>
          <w:sz w:val="22"/>
          <w:szCs w:val="22"/>
        </w:rPr>
        <w:t>October</w:t>
      </w:r>
      <w:r w:rsidR="00465E78" w:rsidRPr="002C66B2">
        <w:rPr>
          <w:rFonts w:ascii="Calibri" w:eastAsia="Times" w:hAnsi="Calibri"/>
          <w:b/>
          <w:bCs/>
          <w:sz w:val="22"/>
          <w:szCs w:val="22"/>
        </w:rPr>
        <w:t xml:space="preserve"> </w:t>
      </w:r>
      <w:r w:rsidR="00074534" w:rsidRPr="002C66B2">
        <w:rPr>
          <w:rFonts w:ascii="Calibri" w:eastAsia="Times" w:hAnsi="Calibri"/>
          <w:b/>
          <w:bCs/>
          <w:sz w:val="22"/>
          <w:szCs w:val="22"/>
        </w:rPr>
        <w:t>20</w:t>
      </w:r>
      <w:r w:rsidR="00825ED9" w:rsidRPr="002C66B2">
        <w:rPr>
          <w:rFonts w:ascii="Calibri" w:eastAsia="Times" w:hAnsi="Calibri"/>
          <w:b/>
          <w:bCs/>
          <w:sz w:val="22"/>
          <w:szCs w:val="22"/>
        </w:rPr>
        <w:t>2</w:t>
      </w:r>
      <w:r w:rsidR="00247F8E" w:rsidRPr="002C66B2">
        <w:rPr>
          <w:rFonts w:ascii="Calibri" w:eastAsia="Times" w:hAnsi="Calibri"/>
          <w:b/>
          <w:bCs/>
          <w:sz w:val="22"/>
          <w:szCs w:val="22"/>
        </w:rPr>
        <w:t>2</w:t>
      </w:r>
      <w:r w:rsidRPr="00546069">
        <w:rPr>
          <w:rFonts w:ascii="Calibri" w:eastAsia="Times" w:hAnsi="Calibri"/>
          <w:sz w:val="22"/>
          <w:szCs w:val="22"/>
        </w:rPr>
        <w:t xml:space="preserve">, </w:t>
      </w:r>
      <w:r w:rsidR="002D6856" w:rsidRPr="00546069">
        <w:rPr>
          <w:rFonts w:ascii="Calibri" w:eastAsia="Times" w:hAnsi="Calibri"/>
          <w:sz w:val="22"/>
          <w:szCs w:val="22"/>
        </w:rPr>
        <w:t>0</w:t>
      </w:r>
      <w:r w:rsidR="002A3906">
        <w:rPr>
          <w:rFonts w:ascii="Calibri" w:eastAsia="Times" w:hAnsi="Calibri"/>
          <w:sz w:val="22"/>
          <w:szCs w:val="22"/>
        </w:rPr>
        <w:t>5</w:t>
      </w:r>
      <w:r w:rsidR="002D6856" w:rsidRPr="00546069">
        <w:rPr>
          <w:rFonts w:ascii="Calibri" w:eastAsia="Times" w:hAnsi="Calibri"/>
          <w:sz w:val="22"/>
          <w:szCs w:val="22"/>
        </w:rPr>
        <w:t>.</w:t>
      </w:r>
      <w:r w:rsidR="00074534" w:rsidRPr="00546069">
        <w:rPr>
          <w:rFonts w:ascii="Calibri" w:eastAsia="Times" w:hAnsi="Calibri"/>
          <w:sz w:val="22"/>
          <w:szCs w:val="22"/>
        </w:rPr>
        <w:t>00pm GMT</w:t>
      </w:r>
      <w:r w:rsidRPr="00546069">
        <w:rPr>
          <w:rFonts w:ascii="Calibri" w:eastAsia="Times" w:hAnsi="Calibri"/>
          <w:sz w:val="22"/>
          <w:szCs w:val="22"/>
        </w:rPr>
        <w:t>.</w:t>
      </w:r>
      <w:r>
        <w:rPr>
          <w:rFonts w:ascii="Calibri" w:eastAsia="Times" w:hAnsi="Calibri"/>
          <w:sz w:val="22"/>
          <w:szCs w:val="22"/>
        </w:rPr>
        <w:t xml:space="preserve"> Questions will be answered in writing </w:t>
      </w:r>
      <w:r w:rsidR="00F23589">
        <w:rPr>
          <w:rFonts w:ascii="Calibri" w:eastAsia="Times" w:hAnsi="Calibri"/>
          <w:sz w:val="22"/>
          <w:szCs w:val="22"/>
        </w:rPr>
        <w:t xml:space="preserve">and shared with all parties </w:t>
      </w:r>
      <w:r>
        <w:rPr>
          <w:rFonts w:ascii="Calibri" w:eastAsia="Times" w:hAnsi="Calibri"/>
          <w:sz w:val="22"/>
          <w:szCs w:val="22"/>
        </w:rPr>
        <w:t>as soon as possible after this deadline.</w:t>
      </w:r>
    </w:p>
    <w:p w14:paraId="457B3C63" w14:textId="77777777" w:rsidR="00D435BB" w:rsidRPr="003A1F0A" w:rsidRDefault="00D435BB" w:rsidP="000D013A">
      <w:pPr>
        <w:tabs>
          <w:tab w:val="left" w:pos="1200"/>
        </w:tabs>
        <w:jc w:val="both"/>
        <w:rPr>
          <w:rFonts w:ascii="Calibri" w:eastAsia="Times" w:hAnsi="Calibri"/>
          <w:sz w:val="22"/>
          <w:szCs w:val="22"/>
        </w:rPr>
      </w:pPr>
    </w:p>
    <w:p w14:paraId="23C8792F" w14:textId="77777777" w:rsidR="00000C07" w:rsidRPr="003D61D6" w:rsidRDefault="00000C07"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Content of </w:t>
      </w:r>
      <w:r w:rsidR="00A910EA" w:rsidRPr="003D61D6">
        <w:rPr>
          <w:rFonts w:asciiTheme="minorHAnsi" w:hAnsiTheme="minorHAnsi" w:cs="Calibri"/>
          <w:b/>
          <w:szCs w:val="22"/>
        </w:rPr>
        <w:t>quotations</w:t>
      </w:r>
    </w:p>
    <w:p w14:paraId="5CDDC408" w14:textId="447CBAE9" w:rsidR="00D435BB" w:rsidRPr="003A1F0A" w:rsidRDefault="00D435BB" w:rsidP="00D435BB">
      <w:pPr>
        <w:tabs>
          <w:tab w:val="left" w:pos="6630"/>
          <w:tab w:val="left" w:pos="9120"/>
        </w:tabs>
        <w:jc w:val="both"/>
        <w:rPr>
          <w:rFonts w:ascii="Calibri" w:eastAsia="Times" w:hAnsi="Calibri"/>
          <w:sz w:val="22"/>
          <w:szCs w:val="22"/>
        </w:rPr>
      </w:pPr>
      <w:r>
        <w:rPr>
          <w:rFonts w:ascii="Calibri" w:eastAsia="Times" w:hAnsi="Calibri"/>
          <w:sz w:val="22"/>
          <w:szCs w:val="22"/>
        </w:rPr>
        <w:t xml:space="preserve">Quotations should be submitted in a single e-mail </w:t>
      </w:r>
      <w:r w:rsidR="00825ED9">
        <w:rPr>
          <w:rFonts w:ascii="Calibri" w:eastAsia="Times" w:hAnsi="Calibri"/>
          <w:sz w:val="22"/>
          <w:szCs w:val="22"/>
        </w:rPr>
        <w:t>before COB o</w:t>
      </w:r>
      <w:r w:rsidR="00396D62">
        <w:rPr>
          <w:rFonts w:ascii="Calibri" w:eastAsia="Times" w:hAnsi="Calibri"/>
          <w:sz w:val="22"/>
          <w:szCs w:val="22"/>
        </w:rPr>
        <w:t xml:space="preserve">n </w:t>
      </w:r>
      <w:r w:rsidR="009962AC" w:rsidRPr="002C66B2">
        <w:rPr>
          <w:rFonts w:ascii="Calibri" w:eastAsia="Times" w:hAnsi="Calibri"/>
          <w:b/>
          <w:bCs/>
          <w:sz w:val="22"/>
          <w:szCs w:val="22"/>
        </w:rPr>
        <w:t>Tuesday</w:t>
      </w:r>
      <w:r w:rsidR="009962AC">
        <w:rPr>
          <w:rFonts w:ascii="Calibri" w:eastAsia="Times" w:hAnsi="Calibri"/>
          <w:b/>
          <w:bCs/>
          <w:sz w:val="22"/>
          <w:szCs w:val="22"/>
        </w:rPr>
        <w:t xml:space="preserve"> </w:t>
      </w:r>
      <w:r w:rsidR="00247F8E" w:rsidRPr="002C66B2">
        <w:rPr>
          <w:rFonts w:ascii="Calibri" w:eastAsia="Times" w:hAnsi="Calibri"/>
          <w:b/>
          <w:bCs/>
          <w:sz w:val="22"/>
          <w:szCs w:val="22"/>
        </w:rPr>
        <w:t>25</w:t>
      </w:r>
      <w:r w:rsidR="00247F8E" w:rsidRPr="002C66B2">
        <w:rPr>
          <w:rFonts w:ascii="Calibri" w:eastAsia="Times" w:hAnsi="Calibri"/>
          <w:b/>
          <w:bCs/>
          <w:sz w:val="22"/>
          <w:szCs w:val="22"/>
          <w:vertAlign w:val="superscript"/>
        </w:rPr>
        <w:t>th</w:t>
      </w:r>
      <w:r w:rsidR="00465E78" w:rsidRPr="002C66B2">
        <w:rPr>
          <w:rFonts w:ascii="Calibri" w:eastAsia="Times" w:hAnsi="Calibri"/>
          <w:b/>
          <w:bCs/>
          <w:sz w:val="22"/>
          <w:szCs w:val="22"/>
        </w:rPr>
        <w:t xml:space="preserve"> </w:t>
      </w:r>
      <w:r w:rsidR="009962AC">
        <w:rPr>
          <w:rFonts w:ascii="Calibri" w:eastAsia="Times" w:hAnsi="Calibri"/>
          <w:b/>
          <w:bCs/>
          <w:sz w:val="22"/>
          <w:szCs w:val="22"/>
        </w:rPr>
        <w:t>October</w:t>
      </w:r>
      <w:r w:rsidR="00465E78" w:rsidRPr="002C66B2">
        <w:rPr>
          <w:rFonts w:ascii="Calibri" w:eastAsia="Times" w:hAnsi="Calibri"/>
          <w:b/>
          <w:bCs/>
          <w:sz w:val="22"/>
          <w:szCs w:val="22"/>
        </w:rPr>
        <w:t xml:space="preserve"> 202</w:t>
      </w:r>
      <w:r w:rsidR="002C66B2" w:rsidRPr="002C66B2">
        <w:rPr>
          <w:rFonts w:ascii="Calibri" w:eastAsia="Times" w:hAnsi="Calibri"/>
          <w:b/>
          <w:bCs/>
          <w:sz w:val="22"/>
          <w:szCs w:val="22"/>
        </w:rPr>
        <w:t>2</w:t>
      </w:r>
      <w:r>
        <w:rPr>
          <w:rFonts w:ascii="Calibri" w:eastAsia="Times" w:hAnsi="Calibri"/>
          <w:sz w:val="22"/>
          <w:szCs w:val="22"/>
        </w:rPr>
        <w:t>, depending on file size. Quotations must contain:</w:t>
      </w:r>
    </w:p>
    <w:p w14:paraId="42B65D71" w14:textId="77777777" w:rsidR="00CC3536" w:rsidRPr="003A1F0A" w:rsidRDefault="00CC3536" w:rsidP="00CC3536">
      <w:pPr>
        <w:tabs>
          <w:tab w:val="left" w:pos="6630"/>
          <w:tab w:val="left" w:pos="9120"/>
        </w:tabs>
        <w:jc w:val="both"/>
        <w:rPr>
          <w:rFonts w:ascii="Calibri" w:eastAsia="Times" w:hAnsi="Calibri"/>
          <w:sz w:val="22"/>
          <w:szCs w:val="22"/>
        </w:rPr>
      </w:pPr>
    </w:p>
    <w:p w14:paraId="692B9F86" w14:textId="6430BA2B" w:rsidR="002C1E94" w:rsidRPr="003A1F0A" w:rsidRDefault="002C1E94" w:rsidP="00CC3536">
      <w:pPr>
        <w:pStyle w:val="Caption"/>
        <w:numPr>
          <w:ilvl w:val="0"/>
          <w:numId w:val="21"/>
        </w:numPr>
        <w:jc w:val="both"/>
        <w:rPr>
          <w:rFonts w:ascii="Calibri" w:hAnsi="Calibri" w:cs="Calibri"/>
          <w:b w:val="0"/>
          <w:sz w:val="22"/>
          <w:szCs w:val="22"/>
        </w:rPr>
      </w:pPr>
      <w:r w:rsidRPr="003A1F0A">
        <w:rPr>
          <w:rFonts w:ascii="Calibri" w:hAnsi="Calibri" w:cs="Calibri"/>
          <w:b w:val="0"/>
          <w:sz w:val="22"/>
          <w:szCs w:val="22"/>
        </w:rPr>
        <w:t>Technical proposal</w:t>
      </w:r>
      <w:r w:rsidR="00A910EA">
        <w:rPr>
          <w:rFonts w:ascii="Calibri" w:hAnsi="Calibri" w:cs="Calibri"/>
          <w:b w:val="0"/>
          <w:sz w:val="22"/>
          <w:szCs w:val="22"/>
        </w:rPr>
        <w:t>,</w:t>
      </w:r>
      <w:r w:rsidR="00A35F7A">
        <w:rPr>
          <w:rFonts w:ascii="Calibri" w:hAnsi="Calibri" w:cs="Calibri"/>
          <w:b w:val="0"/>
          <w:sz w:val="22"/>
          <w:szCs w:val="22"/>
        </w:rPr>
        <w:t xml:space="preserve"> in response to the requirements outlined in the </w:t>
      </w:r>
      <w:r w:rsidR="00D435BB">
        <w:rPr>
          <w:rFonts w:ascii="Calibri" w:hAnsi="Calibri" w:cs="Calibri"/>
          <w:b w:val="0"/>
          <w:sz w:val="22"/>
          <w:szCs w:val="22"/>
        </w:rPr>
        <w:t>service requirements</w:t>
      </w:r>
      <w:r w:rsidR="00E03F1F">
        <w:rPr>
          <w:rFonts w:ascii="Calibri" w:hAnsi="Calibri" w:cs="Calibri"/>
          <w:b w:val="0"/>
          <w:sz w:val="22"/>
          <w:szCs w:val="22"/>
        </w:rPr>
        <w:t xml:space="preserve"> </w:t>
      </w:r>
      <w:r w:rsidR="00D435BB">
        <w:rPr>
          <w:rFonts w:ascii="Calibri" w:hAnsi="Calibri" w:cs="Calibri"/>
          <w:b w:val="0"/>
          <w:sz w:val="22"/>
          <w:szCs w:val="22"/>
        </w:rPr>
        <w:t>/</w:t>
      </w:r>
      <w:r w:rsidR="00E03F1F">
        <w:rPr>
          <w:rFonts w:ascii="Calibri" w:hAnsi="Calibri" w:cs="Calibri"/>
          <w:b w:val="0"/>
          <w:sz w:val="22"/>
          <w:szCs w:val="22"/>
        </w:rPr>
        <w:t xml:space="preserve"> </w:t>
      </w:r>
      <w:r w:rsidR="00E03F1F" w:rsidRPr="006F3AF4">
        <w:rPr>
          <w:rFonts w:ascii="Calibri" w:hAnsi="Calibri" w:cs="Calibri"/>
          <w:b w:val="0"/>
          <w:i/>
          <w:sz w:val="22"/>
          <w:szCs w:val="22"/>
        </w:rPr>
        <w:t>TORs</w:t>
      </w:r>
      <w:r w:rsidR="006F3AF4" w:rsidRPr="006F3AF4">
        <w:rPr>
          <w:rFonts w:ascii="Calibri" w:hAnsi="Calibri" w:cs="Calibri"/>
          <w:b w:val="0"/>
          <w:i/>
          <w:sz w:val="22"/>
          <w:szCs w:val="22"/>
        </w:rPr>
        <w:t xml:space="preserve"> (if applicable)</w:t>
      </w:r>
      <w:r w:rsidR="00CC3536" w:rsidRPr="003A1F0A">
        <w:rPr>
          <w:rFonts w:ascii="Calibri" w:hAnsi="Calibri" w:cs="Calibri"/>
          <w:b w:val="0"/>
          <w:sz w:val="22"/>
          <w:szCs w:val="22"/>
        </w:rPr>
        <w:t>.</w:t>
      </w:r>
    </w:p>
    <w:p w14:paraId="4993D1F6" w14:textId="77777777" w:rsidR="00CC3536" w:rsidRDefault="00A910EA" w:rsidP="00CC3536">
      <w:pPr>
        <w:numPr>
          <w:ilvl w:val="0"/>
          <w:numId w:val="21"/>
        </w:numPr>
        <w:jc w:val="both"/>
        <w:rPr>
          <w:rFonts w:ascii="Calibri" w:hAnsi="Calibri"/>
          <w:sz w:val="22"/>
          <w:szCs w:val="22"/>
        </w:rPr>
      </w:pPr>
      <w:r>
        <w:rPr>
          <w:rFonts w:ascii="Calibri" w:hAnsi="Calibri"/>
          <w:sz w:val="22"/>
          <w:szCs w:val="22"/>
        </w:rPr>
        <w:t>Price</w:t>
      </w:r>
      <w:r w:rsidR="005C5B03">
        <w:rPr>
          <w:rFonts w:ascii="Calibri" w:hAnsi="Calibri"/>
          <w:sz w:val="22"/>
          <w:szCs w:val="22"/>
        </w:rPr>
        <w:t xml:space="preserve"> </w:t>
      </w:r>
      <w:r>
        <w:rPr>
          <w:rFonts w:ascii="Calibri" w:hAnsi="Calibri"/>
          <w:sz w:val="22"/>
          <w:szCs w:val="22"/>
        </w:rPr>
        <w:t>quotation</w:t>
      </w:r>
      <w:r w:rsidR="00A35F7A">
        <w:rPr>
          <w:rFonts w:ascii="Calibri" w:hAnsi="Calibri"/>
          <w:sz w:val="22"/>
          <w:szCs w:val="22"/>
        </w:rPr>
        <w:t>,</w:t>
      </w:r>
      <w:r w:rsidR="005C5B03">
        <w:rPr>
          <w:rFonts w:ascii="Calibri" w:hAnsi="Calibri"/>
          <w:sz w:val="22"/>
          <w:szCs w:val="22"/>
        </w:rPr>
        <w:t xml:space="preserve"> </w:t>
      </w:r>
      <w:r w:rsidR="00A35F7A">
        <w:rPr>
          <w:rFonts w:ascii="Calibri" w:hAnsi="Calibri"/>
          <w:sz w:val="22"/>
          <w:szCs w:val="22"/>
        </w:rPr>
        <w:t xml:space="preserve">to </w:t>
      </w:r>
      <w:r w:rsidR="00CC3536" w:rsidRPr="003A1F0A">
        <w:rPr>
          <w:rFonts w:ascii="Calibri" w:hAnsi="Calibri"/>
          <w:sz w:val="22"/>
          <w:szCs w:val="22"/>
        </w:rPr>
        <w:t xml:space="preserve">be submitted strictly in accordance </w:t>
      </w:r>
      <w:r w:rsidR="00A35F7A">
        <w:rPr>
          <w:rFonts w:ascii="Calibri" w:hAnsi="Calibri"/>
          <w:sz w:val="22"/>
          <w:szCs w:val="22"/>
        </w:rPr>
        <w:t>with</w:t>
      </w:r>
      <w:r w:rsidR="00A35F7A" w:rsidRPr="003A1F0A">
        <w:rPr>
          <w:rFonts w:ascii="Calibri" w:hAnsi="Calibri"/>
          <w:sz w:val="22"/>
          <w:szCs w:val="22"/>
        </w:rPr>
        <w:t xml:space="preserve"> </w:t>
      </w:r>
      <w:r w:rsidR="00CC3536" w:rsidRPr="003A1F0A">
        <w:rPr>
          <w:rFonts w:ascii="Calibri" w:hAnsi="Calibri"/>
          <w:sz w:val="22"/>
          <w:szCs w:val="22"/>
        </w:rPr>
        <w:t xml:space="preserve">the </w:t>
      </w:r>
      <w:r w:rsidR="00514ADD">
        <w:rPr>
          <w:rFonts w:ascii="Calibri" w:hAnsi="Calibri"/>
          <w:sz w:val="22"/>
          <w:szCs w:val="22"/>
        </w:rPr>
        <w:t>p</w:t>
      </w:r>
      <w:r w:rsidR="00A35F7A">
        <w:rPr>
          <w:rFonts w:ascii="Calibri" w:hAnsi="Calibri"/>
          <w:sz w:val="22"/>
          <w:szCs w:val="22"/>
        </w:rPr>
        <w:t xml:space="preserve">rice </w:t>
      </w:r>
      <w:r w:rsidR="00514ADD">
        <w:rPr>
          <w:rFonts w:ascii="Calibri" w:hAnsi="Calibri"/>
          <w:sz w:val="22"/>
          <w:szCs w:val="22"/>
        </w:rPr>
        <w:t>q</w:t>
      </w:r>
      <w:r w:rsidR="00CC3536" w:rsidRPr="003A1F0A">
        <w:rPr>
          <w:rFonts w:ascii="Calibri" w:hAnsi="Calibri"/>
          <w:sz w:val="22"/>
          <w:szCs w:val="22"/>
        </w:rPr>
        <w:t xml:space="preserve">uotation </w:t>
      </w:r>
      <w:r w:rsidR="00514ADD">
        <w:rPr>
          <w:rFonts w:ascii="Calibri" w:hAnsi="Calibri"/>
          <w:sz w:val="22"/>
          <w:szCs w:val="22"/>
        </w:rPr>
        <w:t>f</w:t>
      </w:r>
      <w:r w:rsidR="00CC3536" w:rsidRPr="003A1F0A">
        <w:rPr>
          <w:rFonts w:ascii="Calibri" w:hAnsi="Calibri"/>
          <w:sz w:val="22"/>
          <w:szCs w:val="22"/>
        </w:rPr>
        <w:t>orm</w:t>
      </w:r>
      <w:r w:rsidR="00A35F7A">
        <w:rPr>
          <w:rFonts w:ascii="Calibri" w:hAnsi="Calibri"/>
          <w:sz w:val="22"/>
          <w:szCs w:val="22"/>
        </w:rPr>
        <w:t>.</w:t>
      </w:r>
    </w:p>
    <w:p w14:paraId="46EAB4FD" w14:textId="77777777" w:rsidR="00A35F7A" w:rsidRDefault="00A35F7A" w:rsidP="00A35F7A">
      <w:pPr>
        <w:jc w:val="both"/>
        <w:rPr>
          <w:rFonts w:ascii="Calibri" w:hAnsi="Calibri"/>
          <w:sz w:val="22"/>
          <w:szCs w:val="22"/>
        </w:rPr>
      </w:pPr>
    </w:p>
    <w:p w14:paraId="352E39F5" w14:textId="77777777" w:rsidR="00A35F7A" w:rsidRPr="003A1F0A" w:rsidRDefault="00A35F7A" w:rsidP="00A35F7A">
      <w:pPr>
        <w:jc w:val="both"/>
        <w:rPr>
          <w:rFonts w:ascii="Calibri" w:hAnsi="Calibri"/>
          <w:sz w:val="22"/>
          <w:szCs w:val="22"/>
        </w:rPr>
      </w:pPr>
      <w:r>
        <w:rPr>
          <w:rFonts w:ascii="Calibri" w:hAnsi="Calibri"/>
          <w:sz w:val="22"/>
          <w:szCs w:val="22"/>
        </w:rPr>
        <w:t xml:space="preserve">Both </w:t>
      </w:r>
      <w:r w:rsidR="00A910EA">
        <w:rPr>
          <w:rFonts w:ascii="Calibri" w:hAnsi="Calibri"/>
          <w:sz w:val="22"/>
          <w:szCs w:val="22"/>
        </w:rPr>
        <w:t xml:space="preserve">parts of the quotation </w:t>
      </w:r>
      <w:r>
        <w:rPr>
          <w:rFonts w:ascii="Calibri" w:hAnsi="Calibri"/>
          <w:sz w:val="22"/>
          <w:szCs w:val="22"/>
        </w:rPr>
        <w:t xml:space="preserve">must be signed by the </w:t>
      </w:r>
      <w:r w:rsidR="00D435BB">
        <w:rPr>
          <w:rFonts w:ascii="Calibri" w:hAnsi="Calibri"/>
          <w:sz w:val="22"/>
          <w:szCs w:val="22"/>
        </w:rPr>
        <w:t xml:space="preserve">bidding </w:t>
      </w:r>
      <w:r>
        <w:rPr>
          <w:rFonts w:ascii="Calibri" w:hAnsi="Calibri"/>
          <w:sz w:val="22"/>
          <w:szCs w:val="22"/>
        </w:rPr>
        <w:t>company’s relevant authority and submitted in PDF format.</w:t>
      </w:r>
    </w:p>
    <w:p w14:paraId="497242FF" w14:textId="77777777" w:rsidR="002C1E94" w:rsidRDefault="002C1E94" w:rsidP="00222A0C">
      <w:pPr>
        <w:tabs>
          <w:tab w:val="left" w:pos="6630"/>
          <w:tab w:val="left" w:pos="9120"/>
        </w:tabs>
        <w:rPr>
          <w:rFonts w:ascii="Calibri" w:eastAsia="Times" w:hAnsi="Calibri"/>
          <w:sz w:val="22"/>
          <w:szCs w:val="22"/>
        </w:rPr>
      </w:pPr>
    </w:p>
    <w:p w14:paraId="3F81060E" w14:textId="77777777" w:rsidR="00047C0C" w:rsidRPr="003D61D6" w:rsidRDefault="00047C0C"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Instructions for submission </w:t>
      </w:r>
    </w:p>
    <w:p w14:paraId="53D2239F" w14:textId="6BA14B98" w:rsidR="00D435BB" w:rsidRDefault="00275E0D" w:rsidP="00D435BB">
      <w:pPr>
        <w:jc w:val="both"/>
        <w:rPr>
          <w:rFonts w:ascii="Calibri" w:eastAsia="Times" w:hAnsi="Calibri"/>
          <w:sz w:val="22"/>
          <w:szCs w:val="22"/>
        </w:rPr>
      </w:pPr>
      <w:r>
        <w:rPr>
          <w:rFonts w:ascii="Calibri" w:hAnsi="Calibri" w:cs="Calibri"/>
          <w:sz w:val="22"/>
          <w:szCs w:val="22"/>
        </w:rPr>
        <w:lastRenderedPageBreak/>
        <w:t>Quotations</w:t>
      </w:r>
      <w:r w:rsidR="00D435BB">
        <w:rPr>
          <w:rFonts w:ascii="Calibri" w:hAnsi="Calibri" w:cs="Calibri"/>
          <w:sz w:val="22"/>
          <w:szCs w:val="22"/>
        </w:rPr>
        <w:t xml:space="preserve"> </w:t>
      </w:r>
      <w:r w:rsidR="00E03F1F">
        <w:rPr>
          <w:rFonts w:ascii="Calibri" w:hAnsi="Calibri" w:cs="Calibri"/>
          <w:sz w:val="22"/>
          <w:szCs w:val="22"/>
        </w:rPr>
        <w:t xml:space="preserve">should be </w:t>
      </w:r>
      <w:r w:rsidR="00D435BB">
        <w:rPr>
          <w:rFonts w:ascii="Calibri" w:hAnsi="Calibri" w:cs="Calibri"/>
          <w:sz w:val="22"/>
          <w:szCs w:val="22"/>
        </w:rPr>
        <w:t>prepared based on the guidelines</w:t>
      </w:r>
      <w:r w:rsidR="00E03F1F">
        <w:rPr>
          <w:rFonts w:ascii="Calibri" w:hAnsi="Calibri" w:cs="Calibri"/>
          <w:sz w:val="22"/>
          <w:szCs w:val="22"/>
        </w:rPr>
        <w:t xml:space="preserve"> set forth</w:t>
      </w:r>
      <w:r w:rsidR="00D435BB">
        <w:rPr>
          <w:rFonts w:ascii="Calibri" w:hAnsi="Calibri" w:cs="Calibri"/>
          <w:sz w:val="22"/>
          <w:szCs w:val="22"/>
        </w:rPr>
        <w:t xml:space="preserve"> in Section IV above, along with a properly filled out and signed price quotation form, are to be sent by e-mail to the contact person indicated below no later than</w:t>
      </w:r>
      <w:r w:rsidR="00D435BB" w:rsidRPr="003A1F0A">
        <w:rPr>
          <w:rFonts w:ascii="Calibri" w:hAnsi="Calibri" w:cs="Calibri"/>
          <w:sz w:val="22"/>
          <w:szCs w:val="22"/>
        </w:rPr>
        <w:t>:</w:t>
      </w:r>
      <w:r w:rsidR="00396D62">
        <w:rPr>
          <w:rFonts w:ascii="Calibri" w:hAnsi="Calibri" w:cs="Calibri"/>
          <w:sz w:val="22"/>
          <w:szCs w:val="22"/>
        </w:rPr>
        <w:t xml:space="preserve"> </w:t>
      </w:r>
      <w:r w:rsidR="009962AC" w:rsidRPr="002C66B2">
        <w:rPr>
          <w:rFonts w:ascii="Calibri" w:eastAsia="Times" w:hAnsi="Calibri"/>
          <w:b/>
          <w:bCs/>
          <w:sz w:val="22"/>
          <w:szCs w:val="22"/>
        </w:rPr>
        <w:t>Tuesday</w:t>
      </w:r>
      <w:r w:rsidR="009962AC">
        <w:rPr>
          <w:rFonts w:ascii="Calibri" w:eastAsia="Times" w:hAnsi="Calibri"/>
          <w:b/>
          <w:bCs/>
          <w:sz w:val="22"/>
          <w:szCs w:val="22"/>
        </w:rPr>
        <w:t xml:space="preserve"> </w:t>
      </w:r>
      <w:r w:rsidR="009962AC" w:rsidRPr="002C66B2">
        <w:rPr>
          <w:rFonts w:ascii="Calibri" w:eastAsia="Times" w:hAnsi="Calibri"/>
          <w:b/>
          <w:bCs/>
          <w:sz w:val="22"/>
          <w:szCs w:val="22"/>
        </w:rPr>
        <w:t>25</w:t>
      </w:r>
      <w:r w:rsidR="009962AC" w:rsidRPr="002C66B2">
        <w:rPr>
          <w:rFonts w:ascii="Calibri" w:eastAsia="Times" w:hAnsi="Calibri"/>
          <w:b/>
          <w:bCs/>
          <w:sz w:val="22"/>
          <w:szCs w:val="22"/>
          <w:vertAlign w:val="superscript"/>
        </w:rPr>
        <w:t>th</w:t>
      </w:r>
      <w:r w:rsidR="009962AC" w:rsidRPr="002C66B2">
        <w:rPr>
          <w:rFonts w:ascii="Calibri" w:eastAsia="Times" w:hAnsi="Calibri"/>
          <w:b/>
          <w:bCs/>
          <w:sz w:val="22"/>
          <w:szCs w:val="22"/>
        </w:rPr>
        <w:t xml:space="preserve"> </w:t>
      </w:r>
      <w:r w:rsidR="009962AC">
        <w:rPr>
          <w:rFonts w:ascii="Calibri" w:eastAsia="Times" w:hAnsi="Calibri"/>
          <w:b/>
          <w:bCs/>
          <w:sz w:val="22"/>
          <w:szCs w:val="22"/>
        </w:rPr>
        <w:t>October</w:t>
      </w:r>
      <w:r w:rsidR="009962AC" w:rsidRPr="002C66B2">
        <w:rPr>
          <w:rFonts w:ascii="Calibri" w:eastAsia="Times" w:hAnsi="Calibri"/>
          <w:b/>
          <w:bCs/>
          <w:sz w:val="22"/>
          <w:szCs w:val="22"/>
        </w:rPr>
        <w:t xml:space="preserve"> 2022</w:t>
      </w:r>
      <w:r w:rsidR="00074534">
        <w:rPr>
          <w:rFonts w:ascii="Calibri" w:eastAsia="Times" w:hAnsi="Calibri"/>
          <w:sz w:val="22"/>
          <w:szCs w:val="22"/>
        </w:rPr>
        <w:t xml:space="preserve">, </w:t>
      </w:r>
      <w:r w:rsidR="002D6856">
        <w:rPr>
          <w:rFonts w:ascii="Calibri" w:eastAsia="Times" w:hAnsi="Calibri"/>
          <w:sz w:val="22"/>
          <w:szCs w:val="22"/>
        </w:rPr>
        <w:t>0</w:t>
      </w:r>
      <w:r w:rsidR="00BF6FD5">
        <w:rPr>
          <w:rFonts w:ascii="Calibri" w:eastAsia="Times" w:hAnsi="Calibri"/>
          <w:sz w:val="22"/>
          <w:szCs w:val="22"/>
        </w:rPr>
        <w:t>4</w:t>
      </w:r>
      <w:r w:rsidR="00074534">
        <w:rPr>
          <w:rFonts w:ascii="Calibri" w:eastAsia="Times" w:hAnsi="Calibri"/>
          <w:sz w:val="22"/>
          <w:szCs w:val="22"/>
        </w:rPr>
        <w:t>:00</w:t>
      </w:r>
      <w:r w:rsidR="00811501">
        <w:rPr>
          <w:rFonts w:ascii="Calibri" w:eastAsia="Times" w:hAnsi="Calibri"/>
          <w:sz w:val="22"/>
          <w:szCs w:val="22"/>
        </w:rPr>
        <w:t>p</w:t>
      </w:r>
      <w:r w:rsidR="00074534">
        <w:rPr>
          <w:rFonts w:ascii="Calibri" w:eastAsia="Times" w:hAnsi="Calibri"/>
          <w:sz w:val="22"/>
          <w:szCs w:val="22"/>
        </w:rPr>
        <w:t>m GMT.</w:t>
      </w:r>
    </w:p>
    <w:p w14:paraId="3FAD711D" w14:textId="77777777" w:rsidR="00596DBF" w:rsidRDefault="00596DBF" w:rsidP="00D435BB">
      <w:pPr>
        <w:jc w:val="both"/>
        <w:rPr>
          <w:rFonts w:ascii="Calibri" w:eastAsia="Times" w:hAnsi="Calibri"/>
          <w:sz w:val="22"/>
          <w:szCs w:val="22"/>
        </w:rPr>
      </w:pPr>
    </w:p>
    <w:tbl>
      <w:tblPr>
        <w:tblW w:w="0" w:type="auto"/>
        <w:jc w:val="center"/>
        <w:tblBorders>
          <w:top w:val="single" w:sz="4" w:space="0" w:color="D9D9D9"/>
          <w:left w:val="single" w:sz="4" w:space="0" w:color="D9D9D9"/>
          <w:bottom w:val="single" w:sz="4" w:space="0" w:color="D9D9D9"/>
          <w:right w:val="single" w:sz="4" w:space="0" w:color="D9D9D9"/>
          <w:insideH w:val="single" w:sz="6" w:space="0" w:color="D9D9D9"/>
          <w:insideV w:val="single" w:sz="6" w:space="0" w:color="D9D9D9"/>
        </w:tblBorders>
        <w:tblLook w:val="04A0" w:firstRow="1" w:lastRow="0" w:firstColumn="1" w:lastColumn="0" w:noHBand="0" w:noVBand="1"/>
      </w:tblPr>
      <w:tblGrid>
        <w:gridCol w:w="3837"/>
        <w:gridCol w:w="4685"/>
      </w:tblGrid>
      <w:tr w:rsidR="00596DBF" w:rsidRPr="00074534" w14:paraId="0C0A5515" w14:textId="77777777" w:rsidTr="00FA64EE">
        <w:trPr>
          <w:jc w:val="center"/>
        </w:trPr>
        <w:tc>
          <w:tcPr>
            <w:tcW w:w="3837" w:type="dxa"/>
            <w:shd w:val="clear" w:color="auto" w:fill="auto"/>
            <w:vAlign w:val="center"/>
          </w:tcPr>
          <w:p w14:paraId="0389E50D" w14:textId="0C3EA28D" w:rsidR="00596DBF" w:rsidRPr="003A1F0A" w:rsidRDefault="008503D6"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Pr>
                <w:rFonts w:ascii="Calibri" w:eastAsia="Calibri" w:hAnsi="Calibri" w:cs="Calibri"/>
                <w:sz w:val="22"/>
                <w:szCs w:val="22"/>
              </w:rPr>
              <w:t>Name</w:t>
            </w:r>
            <w:r w:rsidR="00596DBF" w:rsidRPr="003A1F0A">
              <w:rPr>
                <w:rFonts w:ascii="Calibri" w:eastAsia="Calibri" w:hAnsi="Calibri" w:cs="Calibri"/>
                <w:sz w:val="22"/>
                <w:szCs w:val="22"/>
              </w:rPr>
              <w:t xml:space="preserve"> of </w:t>
            </w:r>
            <w:r w:rsidR="00596DBF">
              <w:rPr>
                <w:rFonts w:ascii="Calibri" w:eastAsia="Calibri" w:hAnsi="Calibri" w:cs="Calibri"/>
                <w:sz w:val="22"/>
                <w:szCs w:val="22"/>
              </w:rPr>
              <w:t>c</w:t>
            </w:r>
            <w:r w:rsidR="00596DBF" w:rsidRPr="003A1F0A">
              <w:rPr>
                <w:rFonts w:ascii="Calibri" w:eastAsia="Calibri" w:hAnsi="Calibri" w:cs="Calibri"/>
                <w:sz w:val="22"/>
                <w:szCs w:val="22"/>
              </w:rPr>
              <w:t xml:space="preserve">ontact </w:t>
            </w:r>
            <w:r w:rsidR="00596DBF">
              <w:rPr>
                <w:rFonts w:ascii="Calibri" w:eastAsia="Calibri" w:hAnsi="Calibri" w:cs="Calibri"/>
                <w:sz w:val="22"/>
                <w:szCs w:val="22"/>
              </w:rPr>
              <w:t>p</w:t>
            </w:r>
            <w:r w:rsidR="00596DBF" w:rsidRPr="003A1F0A">
              <w:rPr>
                <w:rFonts w:ascii="Calibri" w:eastAsia="Calibri" w:hAnsi="Calibri" w:cs="Calibri"/>
                <w:sz w:val="22"/>
                <w:szCs w:val="22"/>
              </w:rPr>
              <w:t>erson:</w:t>
            </w:r>
          </w:p>
        </w:tc>
        <w:tc>
          <w:tcPr>
            <w:tcW w:w="4685" w:type="dxa"/>
            <w:shd w:val="clear" w:color="auto" w:fill="auto"/>
            <w:vAlign w:val="center"/>
          </w:tcPr>
          <w:p w14:paraId="5C24D4F3" w14:textId="7E15169A" w:rsidR="00596DBF" w:rsidRPr="00074534" w:rsidRDefault="002E61F6" w:rsidP="00FA64E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 w:val="22"/>
                <w:szCs w:val="22"/>
              </w:rPr>
              <w:t>Procurement</w:t>
            </w:r>
          </w:p>
        </w:tc>
      </w:tr>
      <w:tr w:rsidR="008503D6" w:rsidRPr="00074534" w14:paraId="4FDB112E" w14:textId="77777777" w:rsidTr="00FA64EE">
        <w:trPr>
          <w:jc w:val="center"/>
        </w:trPr>
        <w:tc>
          <w:tcPr>
            <w:tcW w:w="3837" w:type="dxa"/>
            <w:shd w:val="clear" w:color="auto" w:fill="auto"/>
            <w:vAlign w:val="center"/>
          </w:tcPr>
          <w:p w14:paraId="564CA238" w14:textId="2929065F" w:rsidR="008503D6" w:rsidRPr="003A1F0A" w:rsidRDefault="008503D6" w:rsidP="008503D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sz w:val="22"/>
                <w:szCs w:val="22"/>
              </w:rPr>
            </w:pPr>
            <w:r w:rsidRPr="003A1F0A">
              <w:rPr>
                <w:rFonts w:ascii="Calibri" w:eastAsia="Calibri" w:hAnsi="Calibri" w:cs="Calibri"/>
                <w:sz w:val="22"/>
                <w:szCs w:val="22"/>
              </w:rPr>
              <w:t xml:space="preserve">Email address of </w:t>
            </w:r>
            <w:r>
              <w:rPr>
                <w:rFonts w:ascii="Calibri" w:eastAsia="Calibri" w:hAnsi="Calibri" w:cs="Calibri"/>
                <w:sz w:val="22"/>
                <w:szCs w:val="22"/>
              </w:rPr>
              <w:t>c</w:t>
            </w:r>
            <w:r w:rsidRPr="003A1F0A">
              <w:rPr>
                <w:rFonts w:ascii="Calibri" w:eastAsia="Calibri" w:hAnsi="Calibri" w:cs="Calibri"/>
                <w:sz w:val="22"/>
                <w:szCs w:val="22"/>
              </w:rPr>
              <w:t xml:space="preserve">ontact </w:t>
            </w:r>
            <w:r>
              <w:rPr>
                <w:rFonts w:ascii="Calibri" w:eastAsia="Calibri" w:hAnsi="Calibri" w:cs="Calibri"/>
                <w:sz w:val="22"/>
                <w:szCs w:val="22"/>
              </w:rPr>
              <w:t>p</w:t>
            </w:r>
            <w:r w:rsidRPr="003A1F0A">
              <w:rPr>
                <w:rFonts w:ascii="Calibri" w:eastAsia="Calibri" w:hAnsi="Calibri" w:cs="Calibri"/>
                <w:sz w:val="22"/>
                <w:szCs w:val="22"/>
              </w:rPr>
              <w:t>erson:</w:t>
            </w:r>
          </w:p>
        </w:tc>
        <w:tc>
          <w:tcPr>
            <w:tcW w:w="4685" w:type="dxa"/>
            <w:shd w:val="clear" w:color="auto" w:fill="auto"/>
            <w:vAlign w:val="center"/>
          </w:tcPr>
          <w:p w14:paraId="54F82CC9" w14:textId="21BF20D9" w:rsidR="008503D6" w:rsidRPr="004C2337" w:rsidRDefault="002E61F6" w:rsidP="008503D6">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eastAsia="Calibri" w:hAnsi="Calibri" w:cs="Calibri"/>
                <w:i/>
                <w:sz w:val="22"/>
                <w:szCs w:val="22"/>
              </w:rPr>
            </w:pPr>
            <w:r>
              <w:rPr>
                <w:rFonts w:ascii="Calibri" w:eastAsia="Calibri" w:hAnsi="Calibri" w:cs="Calibri"/>
                <w:i/>
                <w:szCs w:val="22"/>
              </w:rPr>
              <w:t>png-procurement@unfpa.org</w:t>
            </w:r>
          </w:p>
        </w:tc>
      </w:tr>
    </w:tbl>
    <w:p w14:paraId="19A41570" w14:textId="77777777" w:rsidR="00047C0C" w:rsidRPr="003A1F0A"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p>
    <w:p w14:paraId="46D72435" w14:textId="77777777" w:rsidR="00047C0C" w:rsidRPr="003A1F0A" w:rsidRDefault="00047C0C" w:rsidP="00047C0C">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sidRPr="003A1F0A">
        <w:rPr>
          <w:rFonts w:ascii="Calibri" w:hAnsi="Calibri" w:cs="Calibri"/>
          <w:sz w:val="22"/>
          <w:szCs w:val="22"/>
        </w:rPr>
        <w:t>Please note the following guidelines for electronic submissions:</w:t>
      </w:r>
    </w:p>
    <w:p w14:paraId="4694D9C6" w14:textId="7EC06680" w:rsidR="00047C0C" w:rsidRPr="003A1F0A" w:rsidRDefault="00D435BB" w:rsidP="00047C0C">
      <w:pPr>
        <w:pStyle w:val="Caption"/>
        <w:numPr>
          <w:ilvl w:val="0"/>
          <w:numId w:val="14"/>
        </w:numPr>
        <w:jc w:val="both"/>
        <w:rPr>
          <w:rFonts w:ascii="Calibri" w:hAnsi="Calibri" w:cs="Calibri"/>
          <w:sz w:val="22"/>
          <w:szCs w:val="22"/>
        </w:rPr>
      </w:pPr>
      <w:r>
        <w:rPr>
          <w:rFonts w:ascii="Calibri" w:hAnsi="Calibri" w:cs="Calibri"/>
          <w:b w:val="0"/>
          <w:sz w:val="22"/>
          <w:szCs w:val="22"/>
        </w:rPr>
        <w:t xml:space="preserve">The </w:t>
      </w:r>
      <w:r w:rsidR="00047C0C">
        <w:rPr>
          <w:rFonts w:ascii="Calibri" w:hAnsi="Calibri" w:cs="Calibri"/>
          <w:b w:val="0"/>
          <w:sz w:val="22"/>
          <w:szCs w:val="22"/>
        </w:rPr>
        <w:t>following reference</w:t>
      </w:r>
      <w:r>
        <w:rPr>
          <w:rFonts w:ascii="Calibri" w:hAnsi="Calibri" w:cs="Calibri"/>
          <w:b w:val="0"/>
          <w:sz w:val="22"/>
          <w:szCs w:val="22"/>
        </w:rPr>
        <w:t xml:space="preserve"> must be included</w:t>
      </w:r>
      <w:r w:rsidR="00047C0C">
        <w:rPr>
          <w:rFonts w:ascii="Calibri" w:hAnsi="Calibri" w:cs="Calibri"/>
          <w:b w:val="0"/>
          <w:sz w:val="22"/>
          <w:szCs w:val="22"/>
        </w:rPr>
        <w:t xml:space="preserve"> in the email subject line</w:t>
      </w:r>
      <w:r>
        <w:rPr>
          <w:rFonts w:ascii="Calibri" w:hAnsi="Calibri" w:cs="Calibri"/>
          <w:b w:val="0"/>
          <w:sz w:val="22"/>
          <w:szCs w:val="22"/>
        </w:rPr>
        <w:t>:</w:t>
      </w:r>
      <w:r w:rsidR="00047C0C">
        <w:rPr>
          <w:rFonts w:ascii="Calibri" w:hAnsi="Calibri" w:cs="Calibri"/>
          <w:b w:val="0"/>
          <w:sz w:val="22"/>
          <w:szCs w:val="22"/>
        </w:rPr>
        <w:t xml:space="preserve"> </w:t>
      </w:r>
      <w:r w:rsidR="00047C0C" w:rsidRPr="003A1F0A">
        <w:rPr>
          <w:rFonts w:ascii="Calibri" w:hAnsi="Calibri" w:cs="Calibri"/>
          <w:sz w:val="22"/>
          <w:szCs w:val="22"/>
        </w:rPr>
        <w:t>RFQ Nº UNFPA/</w:t>
      </w:r>
      <w:r w:rsidR="00E9475C">
        <w:rPr>
          <w:rFonts w:ascii="Calibri" w:hAnsi="Calibri" w:cs="Calibri"/>
          <w:sz w:val="22"/>
          <w:szCs w:val="22"/>
        </w:rPr>
        <w:t>PNG</w:t>
      </w:r>
      <w:r w:rsidR="00047C0C" w:rsidRPr="003A1F0A">
        <w:rPr>
          <w:rFonts w:ascii="Calibri" w:hAnsi="Calibri" w:cs="Calibri"/>
          <w:sz w:val="22"/>
          <w:szCs w:val="22"/>
        </w:rPr>
        <w:t>/RFQ/</w:t>
      </w:r>
      <w:r w:rsidR="00275E0D">
        <w:rPr>
          <w:rFonts w:ascii="Calibri" w:hAnsi="Calibri" w:cs="Calibri"/>
          <w:sz w:val="22"/>
          <w:szCs w:val="22"/>
        </w:rPr>
        <w:t>2</w:t>
      </w:r>
      <w:r w:rsidR="00CA68C0">
        <w:rPr>
          <w:rFonts w:ascii="Calibri" w:hAnsi="Calibri" w:cs="Calibri"/>
          <w:sz w:val="22"/>
          <w:szCs w:val="22"/>
        </w:rPr>
        <w:t>2</w:t>
      </w:r>
      <w:r w:rsidR="00047C0C" w:rsidRPr="003A1F0A">
        <w:rPr>
          <w:rFonts w:ascii="Calibri" w:hAnsi="Calibri" w:cs="Calibri"/>
          <w:sz w:val="22"/>
          <w:szCs w:val="22"/>
        </w:rPr>
        <w:t>/</w:t>
      </w:r>
      <w:r w:rsidR="00CA68C0">
        <w:rPr>
          <w:rFonts w:ascii="Calibri" w:hAnsi="Calibri" w:cs="Calibri"/>
          <w:sz w:val="22"/>
          <w:szCs w:val="22"/>
        </w:rPr>
        <w:t>144</w:t>
      </w:r>
      <w:r w:rsidR="00465E78">
        <w:rPr>
          <w:rFonts w:ascii="Calibri" w:hAnsi="Calibri" w:cs="Calibri"/>
          <w:sz w:val="22"/>
          <w:szCs w:val="22"/>
        </w:rPr>
        <w:t xml:space="preserve"> </w:t>
      </w:r>
      <w:r w:rsidR="00546069">
        <w:rPr>
          <w:rFonts w:asciiTheme="minorHAnsi" w:hAnsiTheme="minorHAnsi" w:cs="Calibri"/>
          <w:b w:val="0"/>
          <w:sz w:val="22"/>
          <w:szCs w:val="22"/>
        </w:rPr>
        <w:t xml:space="preserve">Provision of </w:t>
      </w:r>
      <w:r w:rsidR="00465E78">
        <w:rPr>
          <w:rFonts w:asciiTheme="minorHAnsi" w:hAnsiTheme="minorHAnsi" w:cs="Calibri"/>
          <w:b w:val="0"/>
          <w:sz w:val="22"/>
          <w:szCs w:val="22"/>
        </w:rPr>
        <w:t>Visibility Materials for Youth Parliament</w:t>
      </w:r>
      <w:r w:rsidR="00546069">
        <w:rPr>
          <w:rFonts w:asciiTheme="minorHAnsi" w:hAnsiTheme="minorHAnsi" w:cs="Calibri"/>
          <w:b w:val="0"/>
          <w:sz w:val="22"/>
          <w:szCs w:val="22"/>
        </w:rPr>
        <w:t>.</w:t>
      </w:r>
      <w:r w:rsidR="00047C0C">
        <w:rPr>
          <w:rFonts w:ascii="Calibri" w:hAnsi="Calibri" w:cs="Calibri"/>
          <w:sz w:val="22"/>
          <w:szCs w:val="22"/>
        </w:rPr>
        <w:t xml:space="preserve"> </w:t>
      </w:r>
      <w:r w:rsidR="00514ADD" w:rsidRPr="00514ADD">
        <w:rPr>
          <w:rFonts w:ascii="Calibri" w:hAnsi="Calibri" w:cs="Calibri"/>
          <w:b w:val="0"/>
          <w:sz w:val="22"/>
          <w:szCs w:val="22"/>
        </w:rPr>
        <w:t>P</w:t>
      </w:r>
      <w:r w:rsidR="00047C0C" w:rsidRPr="003A1F0A">
        <w:rPr>
          <w:rFonts w:ascii="Calibri" w:hAnsi="Calibri" w:cs="Calibri"/>
          <w:b w:val="0"/>
          <w:sz w:val="22"/>
          <w:szCs w:val="22"/>
        </w:rPr>
        <w:t xml:space="preserve">roposals </w:t>
      </w:r>
      <w:r w:rsidR="00514ADD">
        <w:rPr>
          <w:rFonts w:ascii="Calibri" w:hAnsi="Calibri" w:cs="Calibri"/>
          <w:b w:val="0"/>
          <w:sz w:val="22"/>
          <w:szCs w:val="22"/>
        </w:rPr>
        <w:t xml:space="preserve">that </w:t>
      </w:r>
      <w:r>
        <w:rPr>
          <w:rFonts w:ascii="Calibri" w:hAnsi="Calibri" w:cs="Calibri"/>
          <w:b w:val="0"/>
          <w:sz w:val="22"/>
          <w:szCs w:val="22"/>
        </w:rPr>
        <w:t xml:space="preserve">do not contain the correct email subject line may be overlooked by the procurement officer and therefore not considered. </w:t>
      </w:r>
    </w:p>
    <w:p w14:paraId="57735692" w14:textId="77777777" w:rsidR="00047C0C" w:rsidRPr="003A1F0A" w:rsidRDefault="00047C0C" w:rsidP="00047C0C">
      <w:pPr>
        <w:pStyle w:val="letter"/>
        <w:numPr>
          <w:ilvl w:val="0"/>
          <w:numId w:val="14"/>
        </w:numP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sz w:val="22"/>
          <w:szCs w:val="22"/>
        </w:rPr>
      </w:pPr>
      <w:r w:rsidRPr="003A1F0A">
        <w:rPr>
          <w:rFonts w:ascii="Calibri" w:hAnsi="Calibri" w:cs="Calibri"/>
          <w:sz w:val="22"/>
          <w:szCs w:val="22"/>
        </w:rPr>
        <w:t xml:space="preserve">The total </w:t>
      </w:r>
      <w:r>
        <w:rPr>
          <w:rFonts w:ascii="Calibri" w:hAnsi="Calibri" w:cs="Calibri"/>
          <w:sz w:val="22"/>
          <w:szCs w:val="22"/>
        </w:rPr>
        <w:t>e</w:t>
      </w:r>
      <w:r w:rsidRPr="003A1F0A">
        <w:rPr>
          <w:rFonts w:ascii="Calibri" w:hAnsi="Calibri" w:cs="Calibri"/>
          <w:sz w:val="22"/>
          <w:szCs w:val="22"/>
        </w:rPr>
        <w:t xml:space="preserve">-mail </w:t>
      </w:r>
      <w:r w:rsidR="00D435BB">
        <w:rPr>
          <w:rFonts w:ascii="Calibri" w:hAnsi="Calibri" w:cs="Calibri"/>
          <w:sz w:val="22"/>
          <w:szCs w:val="22"/>
        </w:rPr>
        <w:t>size may</w:t>
      </w:r>
      <w:r w:rsidRPr="003A1F0A">
        <w:rPr>
          <w:rFonts w:ascii="Calibri" w:hAnsi="Calibri" w:cs="Calibri"/>
          <w:sz w:val="22"/>
          <w:szCs w:val="22"/>
        </w:rPr>
        <w:t xml:space="preserve"> not exceed </w:t>
      </w:r>
      <w:r w:rsidR="000D013A">
        <w:rPr>
          <w:rFonts w:ascii="Calibri" w:hAnsi="Calibri" w:cs="Calibri"/>
          <w:b/>
          <w:sz w:val="22"/>
          <w:szCs w:val="22"/>
        </w:rPr>
        <w:t>20</w:t>
      </w:r>
      <w:r w:rsidR="000D013A" w:rsidRPr="003A1F0A">
        <w:rPr>
          <w:rFonts w:ascii="Calibri" w:hAnsi="Calibri" w:cs="Calibri"/>
          <w:b/>
          <w:sz w:val="22"/>
          <w:szCs w:val="22"/>
        </w:rPr>
        <w:t xml:space="preserve"> </w:t>
      </w:r>
      <w:r w:rsidRPr="003A1F0A">
        <w:rPr>
          <w:rFonts w:ascii="Calibri" w:hAnsi="Calibri" w:cs="Calibri"/>
          <w:b/>
          <w:sz w:val="22"/>
          <w:szCs w:val="22"/>
        </w:rPr>
        <w:t>MB (</w:t>
      </w:r>
      <w:r>
        <w:rPr>
          <w:rFonts w:ascii="Calibri" w:hAnsi="Calibri" w:cs="Calibri"/>
          <w:b/>
          <w:sz w:val="22"/>
          <w:szCs w:val="22"/>
        </w:rPr>
        <w:t>including</w:t>
      </w:r>
      <w:r w:rsidRPr="003A1F0A">
        <w:rPr>
          <w:rFonts w:ascii="Calibri" w:hAnsi="Calibri" w:cs="Calibri"/>
          <w:b/>
          <w:sz w:val="22"/>
          <w:szCs w:val="22"/>
        </w:rPr>
        <w:t xml:space="preserve"> </w:t>
      </w:r>
      <w:r>
        <w:rPr>
          <w:rFonts w:ascii="Calibri" w:hAnsi="Calibri" w:cs="Calibri"/>
          <w:b/>
          <w:sz w:val="22"/>
          <w:szCs w:val="22"/>
        </w:rPr>
        <w:t>e</w:t>
      </w:r>
      <w:r w:rsidRPr="003A1F0A">
        <w:rPr>
          <w:rFonts w:ascii="Calibri" w:hAnsi="Calibri" w:cs="Calibri"/>
          <w:b/>
          <w:sz w:val="22"/>
          <w:szCs w:val="22"/>
        </w:rPr>
        <w:t>-mail body, encoded attachments and headers)</w:t>
      </w:r>
      <w:r w:rsidRPr="003A1F0A">
        <w:rPr>
          <w:rFonts w:ascii="Calibri" w:hAnsi="Calibri" w:cs="Calibri"/>
          <w:sz w:val="22"/>
          <w:szCs w:val="22"/>
        </w:rPr>
        <w:t xml:space="preserve">. Where the technical details are in large electronic files, it is recommended that these be sent separately before the deadline. </w:t>
      </w:r>
    </w:p>
    <w:p w14:paraId="7ECD107A" w14:textId="77777777" w:rsidR="003D61D6" w:rsidRPr="003A1F0A" w:rsidRDefault="003D61D6" w:rsidP="00443DE0">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1BFE18AD" w14:textId="77777777" w:rsidR="00305129" w:rsidRPr="003D61D6" w:rsidRDefault="00305129"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Overview of Evaluation Process</w:t>
      </w:r>
    </w:p>
    <w:p w14:paraId="7E055E2A" w14:textId="07A41ED3" w:rsidR="004D74C8" w:rsidRPr="003A1F0A" w:rsidRDefault="00D435BB" w:rsidP="004D74C8">
      <w:pPr>
        <w:jc w:val="both"/>
        <w:rPr>
          <w:rFonts w:ascii="Calibri" w:hAnsi="Calibri"/>
          <w:sz w:val="22"/>
          <w:szCs w:val="22"/>
        </w:rPr>
      </w:pPr>
      <w:r>
        <w:rPr>
          <w:rFonts w:ascii="Calibri" w:hAnsi="Calibri"/>
          <w:sz w:val="22"/>
          <w:szCs w:val="22"/>
        </w:rPr>
        <w:t>Q</w:t>
      </w:r>
      <w:r w:rsidR="004D74C8" w:rsidRPr="003A1F0A">
        <w:rPr>
          <w:rFonts w:ascii="Calibri" w:hAnsi="Calibri"/>
          <w:sz w:val="22"/>
          <w:szCs w:val="22"/>
        </w:rPr>
        <w:t>uotations will be evaluated based on the technica</w:t>
      </w:r>
      <w:r w:rsidR="004D74C8">
        <w:rPr>
          <w:rFonts w:ascii="Calibri" w:hAnsi="Calibri"/>
          <w:sz w:val="22"/>
          <w:szCs w:val="22"/>
        </w:rPr>
        <w:t xml:space="preserve">l proposal </w:t>
      </w:r>
      <w:r w:rsidR="00C5446B" w:rsidRPr="00C5446B">
        <w:rPr>
          <w:rFonts w:ascii="Calibri" w:hAnsi="Calibri"/>
          <w:i/>
          <w:sz w:val="22"/>
          <w:szCs w:val="22"/>
        </w:rPr>
        <w:t>(not applicable in this case)</w:t>
      </w:r>
      <w:r w:rsidR="00C5446B">
        <w:rPr>
          <w:rFonts w:ascii="Calibri" w:hAnsi="Calibri"/>
          <w:sz w:val="22"/>
          <w:szCs w:val="22"/>
        </w:rPr>
        <w:t xml:space="preserve"> </w:t>
      </w:r>
      <w:r w:rsidR="004D74C8">
        <w:rPr>
          <w:rFonts w:ascii="Calibri" w:hAnsi="Calibri"/>
          <w:sz w:val="22"/>
          <w:szCs w:val="22"/>
        </w:rPr>
        <w:t>and the total cost of the services</w:t>
      </w:r>
      <w:r w:rsidR="004D74C8" w:rsidRPr="003A1F0A">
        <w:rPr>
          <w:rFonts w:ascii="Calibri" w:hAnsi="Calibri"/>
          <w:sz w:val="22"/>
          <w:szCs w:val="22"/>
        </w:rPr>
        <w:t xml:space="preserve"> (</w:t>
      </w:r>
      <w:r w:rsidR="004D74C8">
        <w:rPr>
          <w:rFonts w:ascii="Calibri" w:hAnsi="Calibri"/>
          <w:sz w:val="22"/>
          <w:szCs w:val="22"/>
        </w:rPr>
        <w:t>price quote</w:t>
      </w:r>
      <w:r w:rsidR="004D74C8" w:rsidRPr="003A1F0A">
        <w:rPr>
          <w:rFonts w:ascii="Calibri" w:hAnsi="Calibri"/>
          <w:sz w:val="22"/>
          <w:szCs w:val="22"/>
        </w:rPr>
        <w:t>).</w:t>
      </w:r>
    </w:p>
    <w:p w14:paraId="2EFA6FBD" w14:textId="77777777" w:rsidR="004D74C8" w:rsidRDefault="004D74C8" w:rsidP="00305129">
      <w:pPr>
        <w:jc w:val="both"/>
        <w:rPr>
          <w:rFonts w:ascii="Calibri" w:hAnsi="Calibri"/>
          <w:sz w:val="22"/>
          <w:szCs w:val="22"/>
          <w:lang w:eastAsia="en-GB"/>
        </w:rPr>
      </w:pPr>
    </w:p>
    <w:p w14:paraId="589D7083" w14:textId="1DB4222A" w:rsidR="009B799C" w:rsidRPr="004B5C8C" w:rsidRDefault="00305129" w:rsidP="004B5C8C">
      <w:pPr>
        <w:jc w:val="both"/>
        <w:rPr>
          <w:rFonts w:ascii="Calibri" w:hAnsi="Calibri"/>
          <w:sz w:val="22"/>
          <w:szCs w:val="22"/>
          <w:lang w:eastAsia="en-GB"/>
        </w:rPr>
      </w:pPr>
      <w:r w:rsidRPr="003A1F0A">
        <w:rPr>
          <w:rFonts w:ascii="Calibri" w:hAnsi="Calibri"/>
          <w:sz w:val="22"/>
          <w:szCs w:val="22"/>
          <w:lang w:eastAsia="en-GB"/>
        </w:rPr>
        <w:t>The evaluation will be carried out in a two-step process by an ad-hoc evaluation panel</w:t>
      </w:r>
      <w:r w:rsidR="00D435BB">
        <w:rPr>
          <w:rFonts w:ascii="Calibri" w:hAnsi="Calibri"/>
          <w:sz w:val="22"/>
          <w:szCs w:val="22"/>
          <w:lang w:eastAsia="en-GB"/>
        </w:rPr>
        <w:t>. Technical proposals will be evaluated for technical compliance prior to the comparison of price quotes.</w:t>
      </w:r>
      <w:r w:rsidR="00C5446B">
        <w:rPr>
          <w:rFonts w:ascii="Calibri" w:hAnsi="Calibri"/>
          <w:sz w:val="22"/>
          <w:szCs w:val="22"/>
          <w:lang w:eastAsia="en-GB"/>
        </w:rPr>
        <w:t xml:space="preserve"> </w:t>
      </w:r>
      <w:r w:rsidR="007C771B">
        <w:rPr>
          <w:rFonts w:ascii="Calibri" w:hAnsi="Calibri"/>
          <w:sz w:val="22"/>
          <w:szCs w:val="22"/>
          <w:lang w:eastAsia="en-GB"/>
        </w:rPr>
        <w:t>However,</w:t>
      </w:r>
      <w:r w:rsidR="00C5446B">
        <w:rPr>
          <w:rFonts w:ascii="Calibri" w:hAnsi="Calibri"/>
          <w:sz w:val="22"/>
          <w:szCs w:val="22"/>
          <w:lang w:eastAsia="en-GB"/>
        </w:rPr>
        <w:t xml:space="preserve"> for provision of goods and products, quality, availability, lead times and price</w:t>
      </w:r>
      <w:r w:rsidR="00DE7A7D">
        <w:rPr>
          <w:rFonts w:ascii="Calibri" w:hAnsi="Calibri"/>
          <w:sz w:val="22"/>
          <w:szCs w:val="22"/>
          <w:lang w:eastAsia="en-GB"/>
        </w:rPr>
        <w:t xml:space="preserve"> comparison form the basis of evaluation and selection.</w:t>
      </w:r>
      <w:r w:rsidR="00C5446B">
        <w:rPr>
          <w:rFonts w:ascii="Calibri" w:hAnsi="Calibri"/>
          <w:sz w:val="22"/>
          <w:szCs w:val="22"/>
          <w:lang w:eastAsia="en-GB"/>
        </w:rPr>
        <w:t xml:space="preserve"> </w:t>
      </w:r>
    </w:p>
    <w:p w14:paraId="2AF23D0A" w14:textId="77777777" w:rsidR="009B799C" w:rsidRDefault="009B799C" w:rsidP="00742A55">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p w14:paraId="2A1C6E3E" w14:textId="77777777" w:rsidR="00742A55" w:rsidRDefault="00742A55"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Award Criteria </w:t>
      </w:r>
    </w:p>
    <w:p w14:paraId="1FBE108D" w14:textId="77777777" w:rsidR="00742A55" w:rsidRDefault="00C71A28" w:rsidP="000275EF">
      <w:pPr>
        <w:pStyle w:val="letter"/>
        <w:jc w:val="both"/>
        <w:rPr>
          <w:rFonts w:ascii="Calibri" w:hAnsi="Calibri"/>
          <w:sz w:val="22"/>
          <w:szCs w:val="22"/>
        </w:rPr>
      </w:pPr>
      <w:r w:rsidRPr="00F5488F">
        <w:rPr>
          <w:rFonts w:ascii="Calibri" w:hAnsi="Calibri" w:cs="Calibri"/>
          <w:sz w:val="22"/>
          <w:szCs w:val="22"/>
        </w:rPr>
        <w:t xml:space="preserve">UNFPA shall award a Purchase </w:t>
      </w:r>
      <w:r w:rsidR="00F5488F" w:rsidRPr="00F5488F">
        <w:rPr>
          <w:rFonts w:ascii="Calibri" w:hAnsi="Calibri" w:cs="Calibri"/>
          <w:sz w:val="22"/>
          <w:szCs w:val="22"/>
        </w:rPr>
        <w:t>Order to</w:t>
      </w:r>
      <w:r w:rsidR="00305129" w:rsidRPr="00F5488F">
        <w:rPr>
          <w:rFonts w:ascii="Calibri" w:hAnsi="Calibri"/>
          <w:sz w:val="22"/>
          <w:szCs w:val="22"/>
        </w:rPr>
        <w:t xml:space="preserve"> the</w:t>
      </w:r>
      <w:r w:rsidR="00742A55" w:rsidRPr="00F5488F">
        <w:rPr>
          <w:rFonts w:ascii="Calibri" w:hAnsi="Calibri"/>
          <w:sz w:val="22"/>
          <w:szCs w:val="22"/>
        </w:rPr>
        <w:t xml:space="preserve"> </w:t>
      </w:r>
      <w:r w:rsidR="00305129" w:rsidRPr="00F5488F">
        <w:rPr>
          <w:rFonts w:ascii="Calibri" w:hAnsi="Calibri" w:cs="Calibri"/>
          <w:sz w:val="22"/>
          <w:szCs w:val="22"/>
        </w:rPr>
        <w:t>lowest</w:t>
      </w:r>
      <w:r w:rsidR="00D435BB" w:rsidRPr="00F5488F">
        <w:rPr>
          <w:rFonts w:ascii="Calibri" w:hAnsi="Calibri" w:cs="Calibri"/>
          <w:sz w:val="22"/>
          <w:szCs w:val="22"/>
        </w:rPr>
        <w:t>-</w:t>
      </w:r>
      <w:r w:rsidR="00305129" w:rsidRPr="00F5488F">
        <w:rPr>
          <w:rFonts w:ascii="Calibri" w:hAnsi="Calibri" w:cs="Calibri"/>
          <w:sz w:val="22"/>
          <w:szCs w:val="22"/>
        </w:rPr>
        <w:t xml:space="preserve">priced </w:t>
      </w:r>
      <w:r w:rsidR="004D74C8" w:rsidRPr="00F5488F">
        <w:rPr>
          <w:rFonts w:ascii="Calibri" w:hAnsi="Calibri" w:cs="Calibri"/>
          <w:sz w:val="22"/>
          <w:szCs w:val="22"/>
        </w:rPr>
        <w:t>most technically acceptable offer</w:t>
      </w:r>
      <w:r w:rsidR="00B76DFF" w:rsidRPr="00F5488F">
        <w:rPr>
          <w:rFonts w:ascii="Calibri" w:hAnsi="Calibri"/>
          <w:sz w:val="22"/>
          <w:szCs w:val="22"/>
        </w:rPr>
        <w:t>.</w:t>
      </w:r>
    </w:p>
    <w:p w14:paraId="598DA466" w14:textId="77777777" w:rsidR="0002021E" w:rsidRPr="000275EF" w:rsidRDefault="0002021E" w:rsidP="00E66555">
      <w:pPr>
        <w:rPr>
          <w:rFonts w:asciiTheme="minorHAnsi" w:hAnsiTheme="minorHAnsi"/>
          <w:sz w:val="22"/>
          <w:szCs w:val="22"/>
        </w:rPr>
      </w:pPr>
    </w:p>
    <w:p w14:paraId="29E8B938" w14:textId="77777777" w:rsidR="0002021E" w:rsidRPr="003D61D6" w:rsidRDefault="0002021E"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 xml:space="preserve">Right to Vary Requirements at Time of Award </w:t>
      </w:r>
    </w:p>
    <w:p w14:paraId="60165CDA" w14:textId="77777777" w:rsidR="0002021E" w:rsidRDefault="0002021E" w:rsidP="0002021E">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B76DFF">
        <w:rPr>
          <w:rFonts w:ascii="Calibri" w:hAnsi="Calibri"/>
          <w:szCs w:val="22"/>
        </w:rPr>
        <w:t xml:space="preserve">UNFPA reserves the right at the time of award of </w:t>
      </w:r>
      <w:r w:rsidR="00ED7706">
        <w:rPr>
          <w:rFonts w:ascii="Calibri" w:hAnsi="Calibri"/>
          <w:szCs w:val="22"/>
        </w:rPr>
        <w:t>c</w:t>
      </w:r>
      <w:r w:rsidR="00ED7706" w:rsidRPr="00B76DFF">
        <w:rPr>
          <w:rFonts w:ascii="Calibri" w:hAnsi="Calibri"/>
          <w:szCs w:val="22"/>
        </w:rPr>
        <w:t xml:space="preserve">ontract </w:t>
      </w:r>
      <w:r w:rsidRPr="00B76DFF">
        <w:rPr>
          <w:rFonts w:ascii="Calibri" w:hAnsi="Calibri"/>
          <w:szCs w:val="22"/>
        </w:rPr>
        <w:t xml:space="preserve">to increase or decrease by up to 20% the volume of services specified in this </w:t>
      </w:r>
      <w:r w:rsidR="005F5A55">
        <w:rPr>
          <w:rFonts w:ascii="Calibri" w:hAnsi="Calibri"/>
          <w:szCs w:val="22"/>
        </w:rPr>
        <w:t xml:space="preserve">RFQ </w:t>
      </w:r>
      <w:r w:rsidRPr="00B76DFF">
        <w:rPr>
          <w:rFonts w:ascii="Calibri" w:hAnsi="Calibri"/>
          <w:szCs w:val="22"/>
        </w:rPr>
        <w:t xml:space="preserve">without any change in </w:t>
      </w:r>
      <w:r w:rsidR="00EF19DC">
        <w:rPr>
          <w:rFonts w:ascii="Calibri" w:hAnsi="Calibri"/>
          <w:szCs w:val="22"/>
        </w:rPr>
        <w:t xml:space="preserve">unit </w:t>
      </w:r>
      <w:r w:rsidRPr="00B76DFF">
        <w:rPr>
          <w:rFonts w:ascii="Calibri" w:hAnsi="Calibri"/>
          <w:szCs w:val="22"/>
        </w:rPr>
        <w:t>price</w:t>
      </w:r>
      <w:r w:rsidR="00EF19DC">
        <w:rPr>
          <w:rFonts w:ascii="Calibri" w:hAnsi="Calibri"/>
          <w:szCs w:val="22"/>
        </w:rPr>
        <w:t>s</w:t>
      </w:r>
      <w:r w:rsidRPr="00B76DFF">
        <w:rPr>
          <w:rFonts w:ascii="Calibri" w:hAnsi="Calibri"/>
          <w:szCs w:val="22"/>
        </w:rPr>
        <w:t xml:space="preserve"> or other terms and conditions.</w:t>
      </w:r>
    </w:p>
    <w:p w14:paraId="54F50A49" w14:textId="77777777" w:rsidR="0002021E" w:rsidRDefault="0002021E"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cs="Calibri"/>
          <w:b/>
          <w:sz w:val="22"/>
          <w:szCs w:val="22"/>
          <w:u w:val="single"/>
        </w:rPr>
      </w:pPr>
    </w:p>
    <w:p w14:paraId="57986C5C" w14:textId="77777777" w:rsidR="0002021E" w:rsidRPr="003D61D6" w:rsidRDefault="0002021E" w:rsidP="003D61D6">
      <w:pPr>
        <w:pStyle w:val="ListParagraph"/>
        <w:numPr>
          <w:ilvl w:val="0"/>
          <w:numId w:val="27"/>
        </w:numPr>
        <w:jc w:val="both"/>
        <w:rPr>
          <w:rFonts w:asciiTheme="minorHAnsi" w:hAnsiTheme="minorHAnsi" w:cs="Calibri"/>
          <w:b/>
          <w:szCs w:val="22"/>
        </w:rPr>
      </w:pPr>
      <w:r w:rsidRPr="003D61D6">
        <w:rPr>
          <w:rFonts w:asciiTheme="minorHAnsi" w:hAnsiTheme="minorHAnsi" w:cs="Calibri"/>
          <w:b/>
          <w:szCs w:val="22"/>
        </w:rPr>
        <w:t>Payment Terms</w:t>
      </w:r>
    </w:p>
    <w:p w14:paraId="0D81D719" w14:textId="69D7FEB2" w:rsidR="0002021E" w:rsidRPr="007A2896" w:rsidRDefault="00CF2100" w:rsidP="0002021E">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7A2896">
        <w:rPr>
          <w:rFonts w:ascii="Calibri" w:hAnsi="Calibri"/>
          <w:szCs w:val="22"/>
        </w:rPr>
        <w:t xml:space="preserve">UNFPA payment terms </w:t>
      </w:r>
      <w:r w:rsidRPr="00E66555">
        <w:rPr>
          <w:rFonts w:ascii="Calibri" w:hAnsi="Calibri"/>
          <w:szCs w:val="22"/>
        </w:rPr>
        <w:t xml:space="preserve">are net 30 </w:t>
      </w:r>
      <w:r>
        <w:rPr>
          <w:rFonts w:ascii="Calibri" w:hAnsi="Calibri"/>
          <w:szCs w:val="22"/>
        </w:rPr>
        <w:t xml:space="preserve">days </w:t>
      </w:r>
      <w:r w:rsidRPr="00E66555">
        <w:rPr>
          <w:rFonts w:ascii="Calibri" w:hAnsi="Calibri"/>
          <w:szCs w:val="22"/>
        </w:rPr>
        <w:t>upon receipt of invoice and delivery/acceptance of the milestone deliverables</w:t>
      </w:r>
      <w:r w:rsidR="00275E0D">
        <w:rPr>
          <w:rFonts w:ascii="Calibri" w:hAnsi="Calibri"/>
          <w:szCs w:val="22"/>
        </w:rPr>
        <w:t>/requested goods and services</w:t>
      </w:r>
      <w:r w:rsidRPr="00E66555">
        <w:rPr>
          <w:rFonts w:ascii="Calibri" w:hAnsi="Calibri"/>
          <w:szCs w:val="22"/>
        </w:rPr>
        <w:t xml:space="preserve"> linked to paym</w:t>
      </w:r>
      <w:r w:rsidR="00275E0D">
        <w:rPr>
          <w:rFonts w:ascii="Calibri" w:hAnsi="Calibri"/>
          <w:szCs w:val="22"/>
        </w:rPr>
        <w:t xml:space="preserve">ent as specified in the </w:t>
      </w:r>
      <w:r w:rsidR="002A21BB">
        <w:rPr>
          <w:rFonts w:ascii="Calibri" w:hAnsi="Calibri"/>
          <w:szCs w:val="22"/>
        </w:rPr>
        <w:t>price quotation form</w:t>
      </w:r>
      <w:r w:rsidR="000275EF" w:rsidRPr="00E66555">
        <w:rPr>
          <w:rFonts w:ascii="Calibri" w:hAnsi="Calibri"/>
          <w:szCs w:val="22"/>
        </w:rPr>
        <w:t>.</w:t>
      </w:r>
    </w:p>
    <w:p w14:paraId="49258D1C" w14:textId="77777777" w:rsidR="0002021E" w:rsidRPr="00E66555" w:rsidRDefault="0002021E" w:rsidP="00E66555">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p>
    <w:p w14:paraId="40A33966" w14:textId="77777777" w:rsidR="005B1FCA" w:rsidRPr="003D61D6" w:rsidRDefault="009962AC" w:rsidP="003D61D6">
      <w:pPr>
        <w:pStyle w:val="ListParagraph"/>
        <w:numPr>
          <w:ilvl w:val="0"/>
          <w:numId w:val="27"/>
        </w:numPr>
        <w:jc w:val="both"/>
        <w:rPr>
          <w:rFonts w:asciiTheme="minorHAnsi" w:hAnsiTheme="minorHAnsi" w:cs="Calibri"/>
          <w:b/>
          <w:szCs w:val="22"/>
        </w:rPr>
      </w:pPr>
      <w:hyperlink r:id="rId19" w:anchor="FraudCorruption" w:history="1">
        <w:r w:rsidR="005B1FCA" w:rsidRPr="003D61D6">
          <w:rPr>
            <w:rFonts w:asciiTheme="minorHAnsi" w:hAnsiTheme="minorHAnsi"/>
            <w:b/>
          </w:rPr>
          <w:t>Fraud and Corruption</w:t>
        </w:r>
      </w:hyperlink>
    </w:p>
    <w:p w14:paraId="50DDC9CE" w14:textId="77777777" w:rsidR="005B1FCA" w:rsidRDefault="005B1FCA" w:rsidP="005B1FCA">
      <w:pPr>
        <w:pStyle w:val="ListParagraph"/>
        <w:overflowPunct/>
        <w:autoSpaceDE/>
        <w:autoSpaceDN/>
        <w:adjustRightInd/>
        <w:spacing w:line="276" w:lineRule="auto"/>
        <w:ind w:left="0"/>
        <w:contextualSpacing/>
        <w:jc w:val="both"/>
        <w:textAlignment w:val="auto"/>
        <w:rPr>
          <w:rFonts w:ascii="Calibri" w:hAnsi="Calibri"/>
          <w:szCs w:val="22"/>
        </w:rPr>
      </w:pPr>
      <w:r w:rsidRPr="003A1F0A">
        <w:rPr>
          <w:rFonts w:ascii="Calibri" w:hAnsi="Calibri"/>
          <w:szCs w:val="22"/>
        </w:rPr>
        <w:t>UNFPA is committed to preventing, identifying, and addressing all acts of fraud against UNFPA, as well as against third parties involved in UNFPA activities.</w:t>
      </w:r>
      <w:r>
        <w:rPr>
          <w:rFonts w:ascii="Calibri" w:hAnsi="Calibri"/>
          <w:szCs w:val="22"/>
        </w:rPr>
        <w:t xml:space="preserve"> </w:t>
      </w:r>
      <w:r w:rsidRPr="003A1F0A">
        <w:rPr>
          <w:rFonts w:ascii="Calibri" w:hAnsi="Calibri"/>
          <w:szCs w:val="22"/>
        </w:rPr>
        <w:t xml:space="preserve">UNFPA’s Policy regarding fraud and corruption is available </w:t>
      </w:r>
      <w:r w:rsidR="0087584C">
        <w:rPr>
          <w:rFonts w:ascii="Calibri" w:hAnsi="Calibri"/>
          <w:szCs w:val="22"/>
        </w:rPr>
        <w:t xml:space="preserve">here: </w:t>
      </w:r>
      <w:r>
        <w:rPr>
          <w:rFonts w:ascii="Calibri" w:hAnsi="Calibri"/>
          <w:szCs w:val="22"/>
        </w:rPr>
        <w:t xml:space="preserve"> </w:t>
      </w:r>
      <w:hyperlink r:id="rId20" w:anchor="overlay-context=node/10356/draft" w:history="1">
        <w:r w:rsidRPr="007A2896">
          <w:rPr>
            <w:rStyle w:val="Hyperlink"/>
            <w:rFonts w:ascii="Calibri" w:hAnsi="Calibri"/>
            <w:szCs w:val="22"/>
          </w:rPr>
          <w:t>Fraud Policy</w:t>
        </w:r>
      </w:hyperlink>
      <w:r>
        <w:rPr>
          <w:rFonts w:ascii="Calibri" w:hAnsi="Calibri"/>
          <w:szCs w:val="22"/>
        </w:rPr>
        <w:t xml:space="preserve">. </w:t>
      </w:r>
      <w:r w:rsidRPr="003A1F0A">
        <w:rPr>
          <w:rFonts w:ascii="Calibri" w:hAnsi="Calibri"/>
          <w:szCs w:val="22"/>
        </w:rPr>
        <w:t xml:space="preserve">Submission of </w:t>
      </w:r>
      <w:r w:rsidR="0087584C">
        <w:rPr>
          <w:rFonts w:ascii="Calibri" w:hAnsi="Calibri"/>
          <w:szCs w:val="22"/>
        </w:rPr>
        <w:t xml:space="preserve">a </w:t>
      </w:r>
      <w:r w:rsidRPr="003A1F0A">
        <w:rPr>
          <w:rFonts w:ascii="Calibri" w:hAnsi="Calibri"/>
          <w:szCs w:val="22"/>
        </w:rPr>
        <w:t xml:space="preserve">proposal implies that the Bidder is aware of this </w:t>
      </w:r>
      <w:r w:rsidR="0087584C">
        <w:rPr>
          <w:rFonts w:ascii="Calibri" w:hAnsi="Calibri"/>
          <w:szCs w:val="22"/>
        </w:rPr>
        <w:t>p</w:t>
      </w:r>
      <w:r w:rsidRPr="003A1F0A">
        <w:rPr>
          <w:rFonts w:ascii="Calibri" w:hAnsi="Calibri"/>
          <w:szCs w:val="22"/>
        </w:rPr>
        <w:t xml:space="preserve">olicy. </w:t>
      </w:r>
    </w:p>
    <w:p w14:paraId="6793D62D" w14:textId="77777777" w:rsidR="005B1FCA" w:rsidRPr="0002021E" w:rsidRDefault="005B1FCA" w:rsidP="005B1FCA">
      <w:pPr>
        <w:spacing w:line="276" w:lineRule="auto"/>
        <w:contextualSpacing/>
        <w:jc w:val="both"/>
        <w:rPr>
          <w:rFonts w:ascii="Calibri" w:hAnsi="Calibri"/>
          <w:sz w:val="22"/>
          <w:szCs w:val="22"/>
        </w:rPr>
      </w:pPr>
    </w:p>
    <w:p w14:paraId="2D8C5D3B" w14:textId="77777777" w:rsidR="005B1FCA" w:rsidRDefault="005B1FCA" w:rsidP="005B1FCA">
      <w:pPr>
        <w:jc w:val="both"/>
      </w:pPr>
      <w:r>
        <w:rPr>
          <w:rFonts w:ascii="Calibri" w:hAnsi="Calibri"/>
          <w:sz w:val="22"/>
          <w:szCs w:val="22"/>
        </w:rPr>
        <w:t>Suppliers, their subsidiaries, agents, intermediaries and principals must cooperate with the Office of Audit and Investigation Services of UNFPA as well as with any other oversight entity authorized by the Executive Director of UNFPA and with the UNFPA Ethics Advisor as and when required. Such cooperation shall include, but not be limited to, the following: access to all employees, representatives, agents and assignees of the vendor; as well as production of all documents requested, including financial records. Failure to fully cooperate with investigations will be considered sufficient grounds to allow UNFPA to repudiate and terminate the contract, and to debar and remove the supplier from UNFPA’s list of registered suppliers.</w:t>
      </w:r>
    </w:p>
    <w:p w14:paraId="7CE174F3" w14:textId="77777777" w:rsidR="005B1FC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70508A48" w14:textId="77777777" w:rsidR="005B1FCA" w:rsidRPr="0002021E" w:rsidRDefault="005B1FCA" w:rsidP="005B1FCA">
      <w:pPr>
        <w:spacing w:line="276" w:lineRule="auto"/>
        <w:contextualSpacing/>
        <w:jc w:val="both"/>
        <w:rPr>
          <w:rStyle w:val="Hyperlink"/>
          <w:rFonts w:ascii="Calibri" w:hAnsi="Calibri"/>
          <w:sz w:val="22"/>
          <w:szCs w:val="22"/>
        </w:rPr>
      </w:pPr>
      <w:r w:rsidRPr="0002021E">
        <w:rPr>
          <w:rFonts w:ascii="Calibri" w:hAnsi="Calibri"/>
          <w:sz w:val="22"/>
          <w:szCs w:val="22"/>
        </w:rPr>
        <w:lastRenderedPageBreak/>
        <w:t xml:space="preserve">A confidential Anti-Fraud Hotline is available to any Bidder to report suspicious fraudulent activities at </w:t>
      </w:r>
      <w:hyperlink r:id="rId21" w:history="1">
        <w:r w:rsidRPr="0002021E">
          <w:rPr>
            <w:rStyle w:val="Hyperlink"/>
            <w:rFonts w:ascii="Calibri" w:hAnsi="Calibri"/>
            <w:sz w:val="22"/>
            <w:szCs w:val="22"/>
          </w:rPr>
          <w:t>UNFPA Investigation Hotline</w:t>
        </w:r>
      </w:hyperlink>
      <w:r w:rsidRPr="0002021E">
        <w:rPr>
          <w:rStyle w:val="Hyperlink"/>
          <w:rFonts w:ascii="Calibri" w:hAnsi="Calibri"/>
          <w:sz w:val="22"/>
          <w:szCs w:val="22"/>
        </w:rPr>
        <w:t>.</w:t>
      </w:r>
    </w:p>
    <w:p w14:paraId="5CD5DDAC" w14:textId="77777777" w:rsidR="005B1FCA" w:rsidRPr="003A1F0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13A5F085" w14:textId="77777777" w:rsidR="005B1FCA" w:rsidRPr="003D61D6" w:rsidRDefault="005B1FCA" w:rsidP="003D61D6">
      <w:pPr>
        <w:pStyle w:val="ListParagraph"/>
        <w:numPr>
          <w:ilvl w:val="0"/>
          <w:numId w:val="27"/>
        </w:numPr>
        <w:jc w:val="both"/>
        <w:rPr>
          <w:rFonts w:asciiTheme="minorHAnsi" w:hAnsiTheme="minorHAnsi"/>
          <w:b/>
        </w:rPr>
      </w:pPr>
      <w:r w:rsidRPr="003D61D6">
        <w:rPr>
          <w:rFonts w:asciiTheme="minorHAnsi" w:hAnsiTheme="minorHAnsi"/>
          <w:b/>
        </w:rPr>
        <w:t>Zero Tolerance</w:t>
      </w:r>
    </w:p>
    <w:p w14:paraId="6008DA68" w14:textId="77777777" w:rsidR="005B1FCA" w:rsidRPr="00E03F1F" w:rsidRDefault="00E03F1F" w:rsidP="005B1FCA">
      <w:pPr>
        <w:jc w:val="both"/>
        <w:rPr>
          <w:rFonts w:asciiTheme="minorHAnsi" w:hAnsiTheme="minorHAnsi"/>
          <w:sz w:val="22"/>
          <w:szCs w:val="22"/>
        </w:rPr>
      </w:pPr>
      <w:r w:rsidRPr="00E03F1F">
        <w:rPr>
          <w:rFonts w:asciiTheme="minorHAnsi" w:hAnsiTheme="minorHAnsi"/>
          <w:sz w:val="22"/>
          <w:szCs w:val="22"/>
        </w:rPr>
        <w:t xml:space="preserve">UNFPA has adopted a zero-tolerance policy on gifts and hospitality. Suppliers are therefore requested not to send gifts or offer hospitality to UNFPA personnel. Further details on this policy are available here: </w:t>
      </w:r>
      <w:hyperlink r:id="rId22" w:anchor="ZeroTolerance" w:history="1">
        <w:r w:rsidRPr="00E03F1F">
          <w:rPr>
            <w:rStyle w:val="Hyperlink"/>
            <w:rFonts w:asciiTheme="minorHAnsi" w:hAnsiTheme="minorHAnsi"/>
            <w:sz w:val="22"/>
            <w:szCs w:val="22"/>
            <w:lang w:eastAsia="en-GB"/>
          </w:rPr>
          <w:t>Zero Tolerance Policy</w:t>
        </w:r>
      </w:hyperlink>
      <w:r w:rsidRPr="00E03F1F">
        <w:rPr>
          <w:rFonts w:asciiTheme="minorHAnsi" w:hAnsiTheme="minorHAnsi"/>
          <w:sz w:val="22"/>
          <w:szCs w:val="22"/>
        </w:rPr>
        <w:t>.</w:t>
      </w:r>
    </w:p>
    <w:p w14:paraId="4EAFBB8B" w14:textId="77777777" w:rsidR="005B1FCA" w:rsidRDefault="005B1FCA" w:rsidP="005B1FCA">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46BAB5B0" w14:textId="77777777" w:rsidR="005B1FCA" w:rsidRPr="003D61D6" w:rsidRDefault="005B1FCA" w:rsidP="003D61D6">
      <w:pPr>
        <w:pStyle w:val="ListParagraph"/>
        <w:numPr>
          <w:ilvl w:val="0"/>
          <w:numId w:val="27"/>
        </w:numPr>
        <w:jc w:val="both"/>
        <w:rPr>
          <w:rFonts w:asciiTheme="minorHAnsi" w:hAnsiTheme="minorHAnsi"/>
          <w:b/>
        </w:rPr>
      </w:pPr>
      <w:r w:rsidRPr="003D61D6">
        <w:rPr>
          <w:rFonts w:asciiTheme="minorHAnsi" w:hAnsiTheme="minorHAnsi"/>
          <w:b/>
        </w:rPr>
        <w:t>RFQ Protest</w:t>
      </w:r>
    </w:p>
    <w:p w14:paraId="03D8F3E3" w14:textId="77777777" w:rsidR="005B1FCA" w:rsidRPr="00720E37" w:rsidRDefault="005B1FCA" w:rsidP="005B1FCA">
      <w:pPr>
        <w:tabs>
          <w:tab w:val="left" w:pos="851"/>
        </w:tabs>
        <w:spacing w:line="276" w:lineRule="auto"/>
        <w:contextualSpacing/>
        <w:jc w:val="both"/>
        <w:rPr>
          <w:rFonts w:asciiTheme="minorHAnsi" w:hAnsiTheme="minorHAnsi"/>
          <w:sz w:val="22"/>
          <w:szCs w:val="22"/>
          <w:highlight w:val="yellow"/>
          <w:lang w:val="en-GB"/>
        </w:rPr>
      </w:pPr>
    </w:p>
    <w:p w14:paraId="351101DD" w14:textId="77777777" w:rsidR="005B1FCA" w:rsidRPr="00720E37" w:rsidRDefault="005B1FCA" w:rsidP="005B1FCA">
      <w:pPr>
        <w:tabs>
          <w:tab w:val="left" w:pos="851"/>
        </w:tabs>
        <w:spacing w:line="276" w:lineRule="auto"/>
        <w:contextualSpacing/>
        <w:jc w:val="both"/>
        <w:rPr>
          <w:rFonts w:asciiTheme="minorHAnsi" w:hAnsiTheme="minorHAnsi"/>
          <w:sz w:val="22"/>
          <w:szCs w:val="22"/>
        </w:rPr>
      </w:pPr>
      <w:r>
        <w:rPr>
          <w:rFonts w:asciiTheme="minorHAnsi" w:hAnsiTheme="minorHAnsi"/>
          <w:sz w:val="22"/>
          <w:szCs w:val="22"/>
        </w:rPr>
        <w:t>Bidder(s)</w:t>
      </w:r>
      <w:r w:rsidRPr="00720E37">
        <w:rPr>
          <w:rFonts w:asciiTheme="minorHAnsi" w:hAnsiTheme="minorHAnsi"/>
          <w:sz w:val="22"/>
          <w:szCs w:val="22"/>
        </w:rPr>
        <w:t xml:space="preserve"> perceiving that they have been unjustly or unfairly treated in connection with a solicitation, evaluation, or award of a contract may </w:t>
      </w:r>
      <w:r w:rsidR="0087584C">
        <w:rPr>
          <w:rFonts w:asciiTheme="minorHAnsi" w:hAnsiTheme="minorHAnsi"/>
          <w:sz w:val="22"/>
          <w:szCs w:val="22"/>
        </w:rPr>
        <w:t>submit a complaint</w:t>
      </w:r>
      <w:r w:rsidR="0087584C" w:rsidRPr="00720E37">
        <w:rPr>
          <w:rFonts w:asciiTheme="minorHAnsi" w:hAnsiTheme="minorHAnsi"/>
          <w:sz w:val="22"/>
          <w:szCs w:val="22"/>
        </w:rPr>
        <w:t xml:space="preserve"> </w:t>
      </w:r>
      <w:r w:rsidRPr="00720E37">
        <w:rPr>
          <w:rFonts w:asciiTheme="minorHAnsi" w:hAnsiTheme="minorHAnsi"/>
          <w:sz w:val="22"/>
          <w:szCs w:val="22"/>
        </w:rPr>
        <w:t xml:space="preserve">to the UNFPA Head of the Business Unit </w:t>
      </w:r>
      <w:r w:rsidR="00F5488F">
        <w:rPr>
          <w:rFonts w:asciiTheme="minorHAnsi" w:hAnsiTheme="minorHAnsi"/>
          <w:sz w:val="22"/>
          <w:szCs w:val="22"/>
        </w:rPr>
        <w:t xml:space="preserve">– </w:t>
      </w:r>
      <w:r w:rsidR="00D61B4F">
        <w:rPr>
          <w:rFonts w:asciiTheme="minorHAnsi" w:hAnsiTheme="minorHAnsi"/>
          <w:sz w:val="22"/>
          <w:szCs w:val="22"/>
        </w:rPr>
        <w:t>Godwin Francis</w:t>
      </w:r>
      <w:r w:rsidR="00F5488F">
        <w:rPr>
          <w:rFonts w:asciiTheme="minorHAnsi" w:hAnsiTheme="minorHAnsi"/>
          <w:sz w:val="22"/>
          <w:szCs w:val="22"/>
        </w:rPr>
        <w:t xml:space="preserve"> at </w:t>
      </w:r>
      <w:hyperlink r:id="rId23" w:history="1">
        <w:r w:rsidR="00D61B4F" w:rsidRPr="00E3073D">
          <w:rPr>
            <w:rStyle w:val="Hyperlink"/>
            <w:rFonts w:asciiTheme="minorHAnsi" w:hAnsiTheme="minorHAnsi"/>
            <w:sz w:val="22"/>
            <w:szCs w:val="22"/>
          </w:rPr>
          <w:t>francis@unfpa.org</w:t>
        </w:r>
      </w:hyperlink>
      <w:r w:rsidR="00F5488F">
        <w:rPr>
          <w:rFonts w:asciiTheme="minorHAnsi" w:hAnsiTheme="minorHAnsi"/>
          <w:sz w:val="22"/>
          <w:szCs w:val="22"/>
        </w:rPr>
        <w:t xml:space="preserve">. </w:t>
      </w:r>
      <w:r w:rsidRPr="00720E37">
        <w:rPr>
          <w:rFonts w:asciiTheme="minorHAnsi" w:hAnsiTheme="minorHAnsi"/>
          <w:sz w:val="22"/>
          <w:szCs w:val="22"/>
        </w:rPr>
        <w:t>Should the supplier be unsatisfied with the reply provided by the UNFPA Head of the Business Unit, the supplier may contact the Chief</w:t>
      </w:r>
      <w:r w:rsidR="0087584C">
        <w:rPr>
          <w:rFonts w:asciiTheme="minorHAnsi" w:hAnsiTheme="minorHAnsi"/>
          <w:sz w:val="22"/>
          <w:szCs w:val="22"/>
        </w:rPr>
        <w:t xml:space="preserve">, </w:t>
      </w:r>
      <w:r w:rsidRPr="00720E37">
        <w:rPr>
          <w:rFonts w:asciiTheme="minorHAnsi" w:hAnsiTheme="minorHAnsi"/>
          <w:sz w:val="22"/>
          <w:szCs w:val="22"/>
        </w:rPr>
        <w:t xml:space="preserve">Procurement Services Branch at </w:t>
      </w:r>
      <w:hyperlink r:id="rId24" w:history="1">
        <w:r w:rsidRPr="00720E37">
          <w:rPr>
            <w:rStyle w:val="Hyperlink"/>
            <w:rFonts w:asciiTheme="minorHAnsi" w:hAnsiTheme="minorHAnsi"/>
            <w:sz w:val="22"/>
            <w:szCs w:val="22"/>
          </w:rPr>
          <w:t>procurement@unfpa.org</w:t>
        </w:r>
      </w:hyperlink>
      <w:r w:rsidRPr="00720E37">
        <w:rPr>
          <w:rFonts w:asciiTheme="minorHAnsi" w:hAnsiTheme="minorHAnsi"/>
          <w:sz w:val="22"/>
          <w:szCs w:val="22"/>
        </w:rPr>
        <w:t>.</w:t>
      </w:r>
      <w:bookmarkStart w:id="1" w:name="_Toc368998656"/>
    </w:p>
    <w:bookmarkEnd w:id="1"/>
    <w:p w14:paraId="6881502D" w14:textId="77777777" w:rsidR="000275EF" w:rsidRDefault="000275EF"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43EDC6D5" w14:textId="77777777" w:rsidR="00E03F1F" w:rsidRPr="003A1F0A" w:rsidRDefault="00E03F1F" w:rsidP="0002021E">
      <w:pPr>
        <w:pStyle w:val="letter"/>
        <w:tabs>
          <w:tab w:val="clear" w:pos="-180"/>
          <w:tab w:val="clear" w:pos="-90"/>
          <w:tab w:val="clear" w:pos="720"/>
          <w:tab w:val="clear" w:pos="1620"/>
          <w:tab w:val="clear" w:pos="2250"/>
          <w:tab w:val="clear" w:pos="2880"/>
          <w:tab w:val="clear" w:pos="3600"/>
          <w:tab w:val="clear" w:pos="4410"/>
          <w:tab w:val="clear" w:pos="5040"/>
          <w:tab w:val="clear" w:pos="5760"/>
          <w:tab w:val="clear" w:pos="6480"/>
          <w:tab w:val="clear" w:pos="7290"/>
          <w:tab w:val="clear" w:pos="7920"/>
        </w:tabs>
        <w:jc w:val="both"/>
        <w:rPr>
          <w:rFonts w:ascii="Calibri" w:hAnsi="Calibri"/>
          <w:sz w:val="22"/>
          <w:szCs w:val="22"/>
        </w:rPr>
      </w:pPr>
    </w:p>
    <w:p w14:paraId="13F1B638" w14:textId="77777777" w:rsidR="0002021E" w:rsidRPr="003D61D6" w:rsidRDefault="0002021E" w:rsidP="003D61D6">
      <w:pPr>
        <w:pStyle w:val="ListParagraph"/>
        <w:numPr>
          <w:ilvl w:val="0"/>
          <w:numId w:val="27"/>
        </w:numPr>
        <w:jc w:val="both"/>
        <w:rPr>
          <w:rFonts w:asciiTheme="minorHAnsi" w:hAnsiTheme="minorHAnsi"/>
          <w:b/>
        </w:rPr>
      </w:pPr>
      <w:r w:rsidRPr="003D61D6">
        <w:rPr>
          <w:rFonts w:asciiTheme="minorHAnsi" w:hAnsiTheme="minorHAnsi"/>
          <w:b/>
        </w:rPr>
        <w:t>Disclaimer</w:t>
      </w:r>
    </w:p>
    <w:p w14:paraId="3AE837D8" w14:textId="77777777" w:rsidR="0087584C" w:rsidRPr="007A2896" w:rsidRDefault="0087584C" w:rsidP="0087584C">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Pr>
          <w:rFonts w:ascii="Calibri" w:hAnsi="Calibri"/>
          <w:szCs w:val="22"/>
        </w:rPr>
        <w:t xml:space="preserve">Should any of the links in this RFQ document be unavailable or </w:t>
      </w:r>
      <w:r w:rsidR="003D61D6">
        <w:rPr>
          <w:rFonts w:ascii="Calibri" w:hAnsi="Calibri"/>
          <w:szCs w:val="22"/>
        </w:rPr>
        <w:t>inaccessible</w:t>
      </w:r>
      <w:r>
        <w:rPr>
          <w:rFonts w:ascii="Calibri" w:hAnsi="Calibri"/>
          <w:szCs w:val="22"/>
        </w:rPr>
        <w:t xml:space="preserve"> for any reason, bidders can contact the Procurement Officer in charge of the procurement to request </w:t>
      </w:r>
      <w:r w:rsidR="003D61D6">
        <w:rPr>
          <w:rFonts w:ascii="Calibri" w:hAnsi="Calibri"/>
          <w:szCs w:val="22"/>
        </w:rPr>
        <w:t>for them to share a PDF version of such document(s).</w:t>
      </w:r>
    </w:p>
    <w:p w14:paraId="79B32777" w14:textId="77777777" w:rsidR="0002021E" w:rsidRPr="007A2896" w:rsidRDefault="0002021E" w:rsidP="0002021E">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p>
    <w:p w14:paraId="68FE03CD" w14:textId="77777777" w:rsidR="006F59E9" w:rsidRPr="006F59E9" w:rsidRDefault="006F59E9" w:rsidP="006F59E9">
      <w:pPr>
        <w:pStyle w:val="Caption"/>
        <w:rPr>
          <w:rFonts w:ascii="Calibri" w:hAnsi="Calibri" w:cs="Calibri"/>
          <w:caps/>
          <w:sz w:val="26"/>
          <w:szCs w:val="26"/>
        </w:rPr>
      </w:pPr>
      <w:r>
        <w:rPr>
          <w:rFonts w:ascii="Calibri" w:hAnsi="Calibri"/>
          <w:szCs w:val="22"/>
        </w:rPr>
        <w:br w:type="page"/>
      </w:r>
      <w:r w:rsidR="00A35F7A">
        <w:rPr>
          <w:rFonts w:ascii="Calibri" w:hAnsi="Calibri"/>
          <w:szCs w:val="22"/>
        </w:rPr>
        <w:lastRenderedPageBreak/>
        <w:t xml:space="preserve">PRICE </w:t>
      </w:r>
      <w:r w:rsidRPr="006F59E9">
        <w:rPr>
          <w:rFonts w:ascii="Calibri" w:hAnsi="Calibri" w:cs="Calibri"/>
          <w:caps/>
          <w:sz w:val="26"/>
          <w:szCs w:val="26"/>
        </w:rPr>
        <w:t>Quotation Form</w:t>
      </w:r>
    </w:p>
    <w:p w14:paraId="73E4CE2C" w14:textId="77777777" w:rsidR="006F59E9" w:rsidRPr="007162E2" w:rsidRDefault="006F59E9" w:rsidP="006F59E9">
      <w:pPr>
        <w:rPr>
          <w:rFonts w:ascii="Calibri" w:hAnsi="Calibri" w:cs="Calibri"/>
          <w:sz w:val="22"/>
        </w:rPr>
      </w:pPr>
    </w:p>
    <w:tbl>
      <w:tblPr>
        <w:tblW w:w="0" w:type="auto"/>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ook w:val="04A0" w:firstRow="1" w:lastRow="0" w:firstColumn="1" w:lastColumn="0" w:noHBand="0" w:noVBand="1"/>
      </w:tblPr>
      <w:tblGrid>
        <w:gridCol w:w="3708"/>
        <w:gridCol w:w="4814"/>
      </w:tblGrid>
      <w:tr w:rsidR="006F59E9" w:rsidRPr="00002CBD" w14:paraId="618AEDAA" w14:textId="77777777" w:rsidTr="003A1F0A">
        <w:tc>
          <w:tcPr>
            <w:tcW w:w="3708" w:type="dxa"/>
          </w:tcPr>
          <w:p w14:paraId="2BC6741C" w14:textId="77777777" w:rsidR="006F59E9" w:rsidRPr="00314786" w:rsidRDefault="006F59E9" w:rsidP="003A1F0A">
            <w:pPr>
              <w:rPr>
                <w:rFonts w:ascii="Calibri" w:hAnsi="Calibri" w:cs="Calibri"/>
                <w:b/>
                <w:bCs/>
                <w:sz w:val="22"/>
              </w:rPr>
            </w:pPr>
            <w:r w:rsidRPr="00314786">
              <w:rPr>
                <w:rFonts w:ascii="Calibri" w:hAnsi="Calibri" w:cs="Calibri"/>
                <w:b/>
                <w:bCs/>
                <w:sz w:val="22"/>
              </w:rPr>
              <w:t>Name of Bidder:</w:t>
            </w:r>
          </w:p>
        </w:tc>
        <w:tc>
          <w:tcPr>
            <w:tcW w:w="4814" w:type="dxa"/>
            <w:vAlign w:val="center"/>
          </w:tcPr>
          <w:p w14:paraId="77610F0A" w14:textId="77777777" w:rsidR="006F59E9" w:rsidRPr="00314786" w:rsidRDefault="006F59E9" w:rsidP="003A1F0A">
            <w:pPr>
              <w:jc w:val="center"/>
              <w:rPr>
                <w:rFonts w:ascii="Calibri" w:hAnsi="Calibri" w:cs="Calibri"/>
                <w:bCs/>
                <w:sz w:val="22"/>
              </w:rPr>
            </w:pPr>
          </w:p>
        </w:tc>
      </w:tr>
      <w:tr w:rsidR="000275EF" w:rsidRPr="00002CBD" w14:paraId="72F85F91" w14:textId="77777777" w:rsidTr="003A1F0A">
        <w:tc>
          <w:tcPr>
            <w:tcW w:w="3708" w:type="dxa"/>
          </w:tcPr>
          <w:p w14:paraId="29CC767D" w14:textId="77777777" w:rsidR="000275EF" w:rsidRPr="00314786" w:rsidRDefault="000275EF" w:rsidP="003A1F0A">
            <w:pPr>
              <w:rPr>
                <w:rFonts w:ascii="Calibri" w:hAnsi="Calibri" w:cs="Calibri"/>
                <w:b/>
                <w:bCs/>
                <w:sz w:val="22"/>
              </w:rPr>
            </w:pPr>
            <w:r w:rsidRPr="00314786">
              <w:rPr>
                <w:rFonts w:ascii="Calibri" w:hAnsi="Calibri" w:cs="Calibri"/>
                <w:b/>
                <w:bCs/>
                <w:sz w:val="22"/>
              </w:rPr>
              <w:t xml:space="preserve">Date of the </w:t>
            </w:r>
            <w:r w:rsidR="0003336D">
              <w:rPr>
                <w:rFonts w:ascii="Calibri" w:hAnsi="Calibri" w:cs="Calibri"/>
                <w:b/>
                <w:bCs/>
                <w:sz w:val="22"/>
              </w:rPr>
              <w:t>q</w:t>
            </w:r>
            <w:r w:rsidRPr="00314786">
              <w:rPr>
                <w:rFonts w:ascii="Calibri" w:hAnsi="Calibri" w:cs="Calibri"/>
                <w:b/>
                <w:bCs/>
                <w:sz w:val="22"/>
              </w:rPr>
              <w:t>uotation:</w:t>
            </w:r>
          </w:p>
        </w:tc>
        <w:sdt>
          <w:sdtPr>
            <w:rPr>
              <w:rFonts w:ascii="Calibri" w:hAnsi="Calibri" w:cs="Calibri"/>
              <w:bCs/>
              <w:sz w:val="22"/>
              <w:szCs w:val="22"/>
            </w:rPr>
            <w:id w:val="-1733144617"/>
            <w:placeholder>
              <w:docPart w:val="23A5EB14D5694267B01A2292C49DE8FC"/>
            </w:placeholder>
            <w:date>
              <w:dateFormat w:val="dd/MM/yyyy"/>
              <w:lid w:val="en-GB"/>
              <w:storeMappedDataAs w:val="dateTime"/>
              <w:calendar w:val="gregorian"/>
            </w:date>
          </w:sdtPr>
          <w:sdtEndPr/>
          <w:sdtContent>
            <w:tc>
              <w:tcPr>
                <w:tcW w:w="4814" w:type="dxa"/>
                <w:vAlign w:val="center"/>
              </w:tcPr>
              <w:p w14:paraId="23EA6A2F" w14:textId="64D450B0" w:rsidR="000275EF" w:rsidRPr="00B151C5" w:rsidRDefault="00700848" w:rsidP="007F585D">
                <w:pPr>
                  <w:jc w:val="center"/>
                  <w:rPr>
                    <w:rFonts w:ascii="Calibri" w:hAnsi="Calibri" w:cs="Calibri"/>
                    <w:bCs/>
                    <w:sz w:val="22"/>
                    <w:szCs w:val="22"/>
                  </w:rPr>
                </w:pPr>
                <w:r>
                  <w:rPr>
                    <w:rFonts w:ascii="Calibri" w:hAnsi="Calibri" w:cs="Calibri"/>
                    <w:bCs/>
                    <w:sz w:val="22"/>
                    <w:szCs w:val="22"/>
                    <w:lang w:val="en-GB"/>
                  </w:rPr>
                  <w:t>0</w:t>
                </w:r>
                <w:r w:rsidR="00506B2D">
                  <w:rPr>
                    <w:rFonts w:ascii="Calibri" w:hAnsi="Calibri" w:cs="Calibri"/>
                    <w:bCs/>
                    <w:sz w:val="22"/>
                    <w:szCs w:val="22"/>
                    <w:lang w:val="en-GB"/>
                  </w:rPr>
                  <w:t>/0/202</w:t>
                </w:r>
                <w:r w:rsidR="00CA68C0">
                  <w:rPr>
                    <w:rFonts w:ascii="Calibri" w:hAnsi="Calibri" w:cs="Calibri"/>
                    <w:bCs/>
                    <w:sz w:val="22"/>
                    <w:szCs w:val="22"/>
                    <w:lang w:val="en-GB"/>
                  </w:rPr>
                  <w:t>2</w:t>
                </w:r>
              </w:p>
            </w:tc>
          </w:sdtContent>
        </w:sdt>
      </w:tr>
      <w:tr w:rsidR="006F59E9" w:rsidRPr="003D61D6" w14:paraId="2D155A4D" w14:textId="77777777" w:rsidTr="003A1F0A">
        <w:tc>
          <w:tcPr>
            <w:tcW w:w="3708" w:type="dxa"/>
          </w:tcPr>
          <w:p w14:paraId="3D773D5B" w14:textId="77777777" w:rsidR="006F59E9" w:rsidRPr="00314786" w:rsidRDefault="006F59E9" w:rsidP="003A1F0A">
            <w:pPr>
              <w:rPr>
                <w:rFonts w:ascii="Calibri" w:hAnsi="Calibri" w:cs="Calibri"/>
                <w:b/>
                <w:bCs/>
                <w:sz w:val="22"/>
              </w:rPr>
            </w:pPr>
            <w:r w:rsidRPr="00314786">
              <w:rPr>
                <w:rFonts w:ascii="Calibri" w:hAnsi="Calibri" w:cs="Calibri"/>
                <w:b/>
                <w:bCs/>
                <w:sz w:val="22"/>
              </w:rPr>
              <w:t xml:space="preserve">Request for </w:t>
            </w:r>
            <w:r w:rsidR="0003336D">
              <w:rPr>
                <w:rFonts w:ascii="Calibri" w:hAnsi="Calibri" w:cs="Calibri"/>
                <w:b/>
                <w:bCs/>
                <w:sz w:val="22"/>
              </w:rPr>
              <w:t>q</w:t>
            </w:r>
            <w:r w:rsidRPr="00314786">
              <w:rPr>
                <w:rFonts w:ascii="Calibri" w:hAnsi="Calibri" w:cs="Calibri"/>
                <w:b/>
                <w:bCs/>
                <w:sz w:val="22"/>
              </w:rPr>
              <w:t>uotation Nº:</w:t>
            </w:r>
          </w:p>
        </w:tc>
        <w:tc>
          <w:tcPr>
            <w:tcW w:w="4814" w:type="dxa"/>
            <w:vAlign w:val="center"/>
          </w:tcPr>
          <w:p w14:paraId="22799351" w14:textId="14349408" w:rsidR="006F59E9" w:rsidRPr="006F59E9" w:rsidRDefault="006F59E9" w:rsidP="007F585D">
            <w:pPr>
              <w:jc w:val="center"/>
              <w:rPr>
                <w:rFonts w:ascii="Calibri" w:hAnsi="Calibri" w:cs="Calibri"/>
                <w:bCs/>
                <w:sz w:val="22"/>
                <w:lang w:val="es-ES"/>
              </w:rPr>
            </w:pPr>
            <w:r w:rsidRPr="006F59E9">
              <w:rPr>
                <w:rFonts w:ascii="Calibri" w:hAnsi="Calibri" w:cs="Calibri"/>
                <w:sz w:val="22"/>
                <w:szCs w:val="22"/>
                <w:lang w:val="es-ES"/>
              </w:rPr>
              <w:t>UNFPA/</w:t>
            </w:r>
            <w:r w:rsidR="00F5488F">
              <w:rPr>
                <w:rFonts w:ascii="Calibri" w:hAnsi="Calibri" w:cs="Calibri"/>
                <w:sz w:val="22"/>
                <w:szCs w:val="22"/>
                <w:lang w:val="es-ES"/>
              </w:rPr>
              <w:t>NGA</w:t>
            </w:r>
            <w:r w:rsidRPr="006F59E9">
              <w:rPr>
                <w:rFonts w:ascii="Calibri" w:hAnsi="Calibri" w:cs="Calibri"/>
                <w:sz w:val="22"/>
                <w:szCs w:val="22"/>
                <w:lang w:val="es-ES"/>
              </w:rPr>
              <w:t>/RFQ/</w:t>
            </w:r>
            <w:r w:rsidR="002A21BB">
              <w:rPr>
                <w:rFonts w:ascii="Calibri" w:hAnsi="Calibri" w:cs="Calibri"/>
                <w:sz w:val="22"/>
                <w:szCs w:val="22"/>
                <w:lang w:val="es-ES"/>
              </w:rPr>
              <w:t>2</w:t>
            </w:r>
            <w:r w:rsidR="00CA68C0">
              <w:rPr>
                <w:rFonts w:ascii="Calibri" w:hAnsi="Calibri" w:cs="Calibri"/>
                <w:sz w:val="22"/>
                <w:szCs w:val="22"/>
                <w:lang w:val="es-ES"/>
              </w:rPr>
              <w:t>2</w:t>
            </w:r>
            <w:r w:rsidRPr="006F59E9">
              <w:rPr>
                <w:rFonts w:ascii="Calibri" w:hAnsi="Calibri" w:cs="Calibri"/>
                <w:sz w:val="22"/>
                <w:szCs w:val="22"/>
                <w:lang w:val="es-ES"/>
              </w:rPr>
              <w:t>/</w:t>
            </w:r>
            <w:r w:rsidR="00CA68C0">
              <w:rPr>
                <w:rFonts w:ascii="Calibri" w:hAnsi="Calibri" w:cs="Calibri"/>
                <w:sz w:val="22"/>
                <w:szCs w:val="22"/>
                <w:lang w:val="es-ES"/>
              </w:rPr>
              <w:t>144</w:t>
            </w:r>
          </w:p>
        </w:tc>
      </w:tr>
      <w:tr w:rsidR="006F59E9" w:rsidRPr="00002CBD" w14:paraId="0B53A5F7" w14:textId="77777777" w:rsidTr="003A1F0A">
        <w:tc>
          <w:tcPr>
            <w:tcW w:w="3708" w:type="dxa"/>
          </w:tcPr>
          <w:p w14:paraId="27360794" w14:textId="77777777" w:rsidR="006F59E9" w:rsidRPr="00314786" w:rsidRDefault="006F59E9" w:rsidP="0003336D">
            <w:pPr>
              <w:rPr>
                <w:rFonts w:ascii="Calibri" w:hAnsi="Calibri" w:cs="Calibri"/>
                <w:b/>
                <w:bCs/>
                <w:sz w:val="22"/>
              </w:rPr>
            </w:pPr>
            <w:r w:rsidRPr="00314786">
              <w:rPr>
                <w:rFonts w:ascii="Calibri" w:hAnsi="Calibri" w:cs="Calibri"/>
                <w:b/>
                <w:bCs/>
                <w:sz w:val="22"/>
              </w:rPr>
              <w:t xml:space="preserve">Currency of </w:t>
            </w:r>
            <w:r w:rsidR="0003336D">
              <w:rPr>
                <w:rFonts w:ascii="Calibri" w:hAnsi="Calibri" w:cs="Calibri"/>
                <w:b/>
                <w:bCs/>
                <w:sz w:val="22"/>
              </w:rPr>
              <w:t>quotation</w:t>
            </w:r>
            <w:r w:rsidRPr="00314786">
              <w:rPr>
                <w:rFonts w:ascii="Calibri" w:hAnsi="Calibri" w:cs="Calibri"/>
                <w:b/>
                <w:bCs/>
                <w:sz w:val="22"/>
              </w:rPr>
              <w:t>:</w:t>
            </w:r>
          </w:p>
        </w:tc>
        <w:tc>
          <w:tcPr>
            <w:tcW w:w="4814" w:type="dxa"/>
            <w:vAlign w:val="center"/>
          </w:tcPr>
          <w:p w14:paraId="5ECD76CE" w14:textId="2F699742" w:rsidR="006F59E9" w:rsidRPr="00314786" w:rsidRDefault="002A21BB" w:rsidP="003A1F0A">
            <w:pPr>
              <w:jc w:val="center"/>
              <w:rPr>
                <w:rFonts w:ascii="Calibri" w:hAnsi="Calibri" w:cs="Calibri"/>
                <w:bCs/>
                <w:sz w:val="22"/>
              </w:rPr>
            </w:pPr>
            <w:r>
              <w:rPr>
                <w:rFonts w:ascii="Calibri" w:hAnsi="Calibri" w:cs="Calibri"/>
                <w:bCs/>
                <w:sz w:val="22"/>
              </w:rPr>
              <w:t>PGK</w:t>
            </w:r>
          </w:p>
        </w:tc>
      </w:tr>
      <w:tr w:rsidR="00E66555" w:rsidRPr="00E66555" w14:paraId="49ED3E58" w14:textId="77777777" w:rsidTr="003A1F0A">
        <w:tc>
          <w:tcPr>
            <w:tcW w:w="3708" w:type="dxa"/>
            <w:tcBorders>
              <w:bottom w:val="single" w:sz="4" w:space="0" w:color="F2F2F2"/>
            </w:tcBorders>
          </w:tcPr>
          <w:p w14:paraId="2312A224" w14:textId="77777777" w:rsidR="00E66555" w:rsidRPr="00E66555" w:rsidRDefault="00E66555" w:rsidP="00E66555">
            <w:pPr>
              <w:rPr>
                <w:rFonts w:asciiTheme="minorHAnsi" w:hAnsiTheme="minorHAnsi" w:cs="Calibri"/>
                <w:b/>
                <w:bCs/>
                <w:sz w:val="22"/>
                <w:szCs w:val="22"/>
              </w:rPr>
            </w:pPr>
            <w:r w:rsidRPr="00E66555">
              <w:rPr>
                <w:rFonts w:asciiTheme="minorHAnsi" w:hAnsiTheme="minorHAnsi" w:cs="Calibri"/>
                <w:b/>
                <w:bCs/>
                <w:sz w:val="22"/>
                <w:szCs w:val="22"/>
              </w:rPr>
              <w:t xml:space="preserve">Delivery charges based on the following 2010 Incoterm: </w:t>
            </w:r>
          </w:p>
        </w:tc>
        <w:sdt>
          <w:sdtPr>
            <w:rPr>
              <w:rFonts w:asciiTheme="minorHAnsi" w:hAnsiTheme="minorHAnsi" w:cs="Calibri"/>
              <w:sz w:val="22"/>
              <w:szCs w:val="22"/>
            </w:rPr>
            <w:id w:val="1282994005"/>
            <w:placeholder>
              <w:docPart w:val="9ADF349CB37B4898BFA780E13F8F15E5"/>
            </w:placeholder>
            <w:showingPlcHdr/>
            <w:dropDownList>
              <w:listItem w:value="Choose an item."/>
              <w:listItem w:displayText="EXW" w:value="EXW"/>
              <w:listItem w:displayText="FCA" w:value="FCA"/>
              <w:listItem w:displayText="CPT" w:value="CPT"/>
              <w:listItem w:displayText="CIP" w:value="CIP"/>
              <w:listItem w:displayText="DAT" w:value="DAT"/>
              <w:listItem w:displayText="DAP" w:value="DAP"/>
              <w:listItem w:displayText="DDP" w:value="DDP"/>
              <w:listItem w:displayText="FAS" w:value="FAS"/>
              <w:listItem w:displayText="FOB" w:value="FOB"/>
              <w:listItem w:displayText="CFR" w:value="CFR"/>
              <w:listItem w:displayText="CIF" w:value="CIF"/>
              <w:listItem w:displayText="Other" w:value="Other"/>
              <w:listItem w:displayText="N/A" w:value="N/A"/>
            </w:dropDownList>
          </w:sdtPr>
          <w:sdtEndPr/>
          <w:sdtContent>
            <w:tc>
              <w:tcPr>
                <w:tcW w:w="4814" w:type="dxa"/>
                <w:tcBorders>
                  <w:bottom w:val="single" w:sz="4" w:space="0" w:color="F2F2F2"/>
                </w:tcBorders>
                <w:vAlign w:val="center"/>
              </w:tcPr>
              <w:p w14:paraId="1CE2F567" w14:textId="77777777" w:rsidR="00E66555" w:rsidRPr="00E66555" w:rsidRDefault="00B151C5" w:rsidP="003A1F0A">
                <w:pPr>
                  <w:jc w:val="center"/>
                  <w:rPr>
                    <w:rFonts w:asciiTheme="minorHAnsi" w:hAnsiTheme="minorHAnsi" w:cs="Calibri"/>
                    <w:bCs/>
                    <w:sz w:val="22"/>
                    <w:szCs w:val="22"/>
                  </w:rPr>
                </w:pPr>
                <w:r w:rsidRPr="00B151C5">
                  <w:rPr>
                    <w:rStyle w:val="PlaceholderText"/>
                    <w:rFonts w:asciiTheme="minorHAnsi" w:hAnsiTheme="minorHAnsi"/>
                    <w:sz w:val="22"/>
                    <w:szCs w:val="22"/>
                  </w:rPr>
                  <w:t>Choose an item.</w:t>
                </w:r>
              </w:p>
            </w:tc>
          </w:sdtContent>
        </w:sdt>
      </w:tr>
      <w:tr w:rsidR="00E66555" w:rsidRPr="00002CBD" w14:paraId="6F48B8E8" w14:textId="77777777" w:rsidTr="003A1F0A">
        <w:tc>
          <w:tcPr>
            <w:tcW w:w="3708" w:type="dxa"/>
            <w:tcBorders>
              <w:bottom w:val="single" w:sz="4" w:space="0" w:color="F2F2F2"/>
            </w:tcBorders>
          </w:tcPr>
          <w:p w14:paraId="2D7D8C36" w14:textId="77777777" w:rsidR="00E66555" w:rsidRDefault="00E66555" w:rsidP="003A1F0A">
            <w:pPr>
              <w:rPr>
                <w:rFonts w:ascii="Calibri" w:hAnsi="Calibri" w:cs="Calibri"/>
                <w:b/>
                <w:bCs/>
                <w:sz w:val="22"/>
              </w:rPr>
            </w:pPr>
            <w:r>
              <w:rPr>
                <w:rFonts w:ascii="Calibri" w:hAnsi="Calibri" w:cs="Calibri"/>
                <w:b/>
                <w:bCs/>
                <w:sz w:val="22"/>
              </w:rPr>
              <w:t>Validity</w:t>
            </w:r>
            <w:r w:rsidR="0003336D">
              <w:rPr>
                <w:rFonts w:ascii="Calibri" w:hAnsi="Calibri" w:cs="Calibri"/>
                <w:b/>
                <w:bCs/>
                <w:sz w:val="22"/>
              </w:rPr>
              <w:t xml:space="preserve"> of quotation</w:t>
            </w:r>
            <w:r>
              <w:rPr>
                <w:rFonts w:ascii="Calibri" w:hAnsi="Calibri" w:cs="Calibri"/>
                <w:b/>
                <w:bCs/>
                <w:sz w:val="22"/>
              </w:rPr>
              <w:t>:</w:t>
            </w:r>
          </w:p>
          <w:p w14:paraId="4478D014" w14:textId="77777777" w:rsidR="00E66555" w:rsidRPr="00BA5635" w:rsidRDefault="00E66555" w:rsidP="0003336D">
            <w:pPr>
              <w:jc w:val="both"/>
              <w:rPr>
                <w:rFonts w:ascii="Calibri" w:hAnsi="Calibri" w:cs="Calibri"/>
                <w:b/>
                <w:bCs/>
                <w:i/>
              </w:rPr>
            </w:pPr>
            <w:r w:rsidRPr="00BA5635">
              <w:rPr>
                <w:rFonts w:ascii="Calibri" w:hAnsi="Calibri" w:cs="Calibri"/>
                <w:i/>
                <w:iCs/>
              </w:rPr>
              <w:t>(The quotation shall be valid for a period of at least 3 months</w:t>
            </w:r>
            <w:r w:rsidRPr="00BA5635">
              <w:rPr>
                <w:rFonts w:ascii="Calibri" w:hAnsi="Calibri" w:cs="Calibri"/>
                <w:i/>
              </w:rPr>
              <w:t xml:space="preserve"> </w:t>
            </w:r>
            <w:r w:rsidRPr="00BA5635">
              <w:rPr>
                <w:rFonts w:ascii="Calibri" w:hAnsi="Calibri" w:cs="Calibri"/>
                <w:i/>
                <w:iCs/>
              </w:rPr>
              <w:t xml:space="preserve">after the </w:t>
            </w:r>
            <w:r w:rsidR="0003336D">
              <w:rPr>
                <w:rFonts w:ascii="Calibri" w:hAnsi="Calibri" w:cs="Calibri"/>
                <w:i/>
                <w:iCs/>
              </w:rPr>
              <w:t xml:space="preserve">submission </w:t>
            </w:r>
            <w:r w:rsidR="001C5550">
              <w:rPr>
                <w:rFonts w:ascii="Calibri" w:hAnsi="Calibri" w:cs="Calibri"/>
                <w:i/>
                <w:iCs/>
              </w:rPr>
              <w:t>deadline</w:t>
            </w:r>
            <w:r w:rsidRPr="00BA5635">
              <w:rPr>
                <w:rFonts w:ascii="Calibri" w:hAnsi="Calibri" w:cs="Calibri"/>
                <w:i/>
                <w:iCs/>
              </w:rPr>
              <w:t>.)</w:t>
            </w:r>
          </w:p>
        </w:tc>
        <w:tc>
          <w:tcPr>
            <w:tcW w:w="4814" w:type="dxa"/>
            <w:tcBorders>
              <w:bottom w:val="single" w:sz="4" w:space="0" w:color="F2F2F2"/>
            </w:tcBorders>
            <w:vAlign w:val="center"/>
          </w:tcPr>
          <w:p w14:paraId="69D36EA6" w14:textId="77777777" w:rsidR="00E66555" w:rsidRPr="00314786" w:rsidRDefault="00E66555" w:rsidP="00E66555">
            <w:pPr>
              <w:jc w:val="center"/>
              <w:rPr>
                <w:rFonts w:ascii="Calibri" w:hAnsi="Calibri" w:cs="Calibri"/>
                <w:bCs/>
                <w:sz w:val="22"/>
              </w:rPr>
            </w:pPr>
          </w:p>
        </w:tc>
      </w:tr>
    </w:tbl>
    <w:p w14:paraId="53EA9DFB" w14:textId="77777777" w:rsidR="006F59E9" w:rsidRDefault="006F59E9" w:rsidP="006F59E9">
      <w:pPr>
        <w:pStyle w:val="Title"/>
        <w:jc w:val="left"/>
        <w:rPr>
          <w:rFonts w:ascii="Calibri" w:hAnsi="Calibri"/>
          <w:b w:val="0"/>
          <w:sz w:val="22"/>
          <w:szCs w:val="22"/>
          <w:u w:val="none"/>
        </w:rPr>
      </w:pPr>
    </w:p>
    <w:p w14:paraId="6ABB9034" w14:textId="5FA98941" w:rsidR="0003336D" w:rsidRPr="003415A3" w:rsidRDefault="0003336D" w:rsidP="003415A3">
      <w:pPr>
        <w:pStyle w:val="ListParagraph"/>
        <w:numPr>
          <w:ilvl w:val="0"/>
          <w:numId w:val="26"/>
        </w:numPr>
        <w:tabs>
          <w:tab w:val="num" w:pos="2160"/>
        </w:tabs>
        <w:ind w:left="426" w:hanging="426"/>
        <w:jc w:val="both"/>
        <w:rPr>
          <w:rFonts w:asciiTheme="minorHAnsi" w:hAnsiTheme="minorHAnsi"/>
          <w:szCs w:val="22"/>
          <w:lang w:val="en-GB"/>
        </w:rPr>
      </w:pPr>
      <w:r w:rsidRPr="00EF4D2A">
        <w:rPr>
          <w:rFonts w:asciiTheme="minorHAnsi" w:hAnsiTheme="minorHAnsi"/>
          <w:szCs w:val="22"/>
          <w:lang w:val="en-GB"/>
        </w:rPr>
        <w:t xml:space="preserve">Quoted rates must be </w:t>
      </w:r>
      <w:r w:rsidR="00CA68C0">
        <w:rPr>
          <w:rFonts w:asciiTheme="minorHAnsi" w:hAnsiTheme="minorHAnsi"/>
          <w:b/>
          <w:color w:val="FF0000"/>
          <w:szCs w:val="22"/>
          <w:lang w:val="en-GB"/>
        </w:rPr>
        <w:t>in</w:t>
      </w:r>
      <w:r w:rsidRPr="009F2968">
        <w:rPr>
          <w:rFonts w:asciiTheme="minorHAnsi" w:hAnsiTheme="minorHAnsi"/>
          <w:b/>
          <w:color w:val="FF0000"/>
          <w:szCs w:val="22"/>
          <w:lang w:val="en-GB"/>
        </w:rPr>
        <w:t>clusive of all taxes</w:t>
      </w:r>
      <w:r w:rsidRPr="00EF4D2A">
        <w:rPr>
          <w:rFonts w:asciiTheme="minorHAnsi" w:hAnsiTheme="minorHAnsi"/>
          <w:szCs w:val="22"/>
          <w:lang w:val="en-GB"/>
        </w:rPr>
        <w:t xml:space="preserve">, since UNFPA is exempt from taxes. </w:t>
      </w:r>
    </w:p>
    <w:p w14:paraId="38981BEB" w14:textId="7A6E206C" w:rsidR="006F59E9" w:rsidRDefault="006F59E9" w:rsidP="00A2199D">
      <w:pPr>
        <w:pStyle w:val="Title"/>
        <w:rPr>
          <w:rFonts w:ascii="Calibri" w:hAnsi="Calibri"/>
          <w:sz w:val="22"/>
          <w:szCs w:val="22"/>
        </w:rPr>
      </w:pPr>
    </w:p>
    <w:tbl>
      <w:tblPr>
        <w:tblW w:w="9395" w:type="dxa"/>
        <w:tblInd w:w="93" w:type="dxa"/>
        <w:tblLayout w:type="fixed"/>
        <w:tblLook w:val="04A0" w:firstRow="1" w:lastRow="0" w:firstColumn="1" w:lastColumn="0" w:noHBand="0" w:noVBand="1"/>
      </w:tblPr>
      <w:tblGrid>
        <w:gridCol w:w="554"/>
        <w:gridCol w:w="4588"/>
        <w:gridCol w:w="1134"/>
        <w:gridCol w:w="992"/>
        <w:gridCol w:w="993"/>
        <w:gridCol w:w="1134"/>
      </w:tblGrid>
      <w:tr w:rsidR="00226A73" w:rsidRPr="003415A3" w14:paraId="3453D954" w14:textId="13F50BE5" w:rsidTr="00BD1AAD">
        <w:trPr>
          <w:trHeight w:val="645"/>
        </w:trPr>
        <w:tc>
          <w:tcPr>
            <w:tcW w:w="554" w:type="dxa"/>
            <w:tcBorders>
              <w:top w:val="single" w:sz="8" w:space="0" w:color="auto"/>
              <w:left w:val="single" w:sz="8" w:space="0" w:color="auto"/>
              <w:bottom w:val="single" w:sz="8" w:space="0" w:color="auto"/>
              <w:right w:val="single" w:sz="8" w:space="0" w:color="auto"/>
            </w:tcBorders>
            <w:shd w:val="clear" w:color="auto" w:fill="002060"/>
            <w:noWrap/>
            <w:vAlign w:val="bottom"/>
            <w:hideMark/>
          </w:tcPr>
          <w:p w14:paraId="3E73D7F8" w14:textId="77777777" w:rsidR="00226A73" w:rsidRPr="003415A3" w:rsidRDefault="00226A73" w:rsidP="00AC0CED">
            <w:pPr>
              <w:rPr>
                <w:rFonts w:ascii="Calibri" w:hAnsi="Calibri"/>
                <w:b/>
                <w:bCs/>
                <w:color w:val="FFFFFF" w:themeColor="background1"/>
                <w:lang w:val="en-GB" w:eastAsia="en-GB"/>
              </w:rPr>
            </w:pPr>
            <w:r w:rsidRPr="003415A3">
              <w:rPr>
                <w:rFonts w:ascii="Calibri" w:hAnsi="Calibri"/>
                <w:b/>
                <w:bCs/>
                <w:color w:val="FFFFFF" w:themeColor="background1"/>
                <w:lang w:val="en-GB" w:eastAsia="en-GB"/>
              </w:rPr>
              <w:t>S/N</w:t>
            </w:r>
          </w:p>
        </w:tc>
        <w:tc>
          <w:tcPr>
            <w:tcW w:w="4588" w:type="dxa"/>
            <w:tcBorders>
              <w:top w:val="single" w:sz="8" w:space="0" w:color="auto"/>
              <w:left w:val="nil"/>
              <w:bottom w:val="single" w:sz="8" w:space="0" w:color="auto"/>
              <w:right w:val="single" w:sz="8" w:space="0" w:color="auto"/>
            </w:tcBorders>
            <w:shd w:val="clear" w:color="auto" w:fill="002060"/>
            <w:noWrap/>
            <w:vAlign w:val="bottom"/>
            <w:hideMark/>
          </w:tcPr>
          <w:p w14:paraId="7D311783" w14:textId="77777777" w:rsidR="00226A73" w:rsidRPr="003415A3" w:rsidRDefault="00226A73" w:rsidP="00B67FE3">
            <w:pPr>
              <w:rPr>
                <w:rFonts w:ascii="Calibri" w:hAnsi="Calibri"/>
                <w:b/>
                <w:bCs/>
                <w:color w:val="FFFFFF" w:themeColor="background1"/>
                <w:lang w:val="en-GB" w:eastAsia="en-GB"/>
              </w:rPr>
            </w:pPr>
            <w:r>
              <w:rPr>
                <w:rFonts w:ascii="Calibri" w:hAnsi="Calibri"/>
                <w:b/>
                <w:bCs/>
                <w:color w:val="FFFFFF" w:themeColor="background1"/>
                <w:lang w:val="en-GB" w:eastAsia="en-GB"/>
              </w:rPr>
              <w:t>Description</w:t>
            </w:r>
          </w:p>
        </w:tc>
        <w:tc>
          <w:tcPr>
            <w:tcW w:w="1134" w:type="dxa"/>
            <w:tcBorders>
              <w:top w:val="single" w:sz="8" w:space="0" w:color="auto"/>
              <w:left w:val="nil"/>
              <w:bottom w:val="single" w:sz="8" w:space="0" w:color="auto"/>
              <w:right w:val="single" w:sz="8" w:space="0" w:color="auto"/>
            </w:tcBorders>
            <w:shd w:val="clear" w:color="auto" w:fill="002060"/>
            <w:vAlign w:val="bottom"/>
            <w:hideMark/>
          </w:tcPr>
          <w:p w14:paraId="5F5FF54C" w14:textId="1E0C3FE1" w:rsidR="00226A73" w:rsidRPr="003415A3" w:rsidRDefault="00226A73" w:rsidP="00AC0CED">
            <w:pPr>
              <w:rPr>
                <w:rFonts w:ascii="Calibri" w:hAnsi="Calibri"/>
                <w:b/>
                <w:bCs/>
                <w:color w:val="FFFFFF" w:themeColor="background1"/>
                <w:lang w:val="en-GB" w:eastAsia="en-GB"/>
              </w:rPr>
            </w:pPr>
            <w:r>
              <w:rPr>
                <w:rFonts w:ascii="Calibri" w:hAnsi="Calibri"/>
                <w:b/>
                <w:bCs/>
                <w:color w:val="FFFFFF" w:themeColor="background1"/>
                <w:lang w:val="en-GB" w:eastAsia="en-GB"/>
              </w:rPr>
              <w:t>Quantity</w:t>
            </w:r>
          </w:p>
        </w:tc>
        <w:tc>
          <w:tcPr>
            <w:tcW w:w="992" w:type="dxa"/>
            <w:tcBorders>
              <w:top w:val="single" w:sz="8" w:space="0" w:color="auto"/>
              <w:left w:val="nil"/>
              <w:bottom w:val="single" w:sz="8" w:space="0" w:color="auto"/>
              <w:right w:val="nil"/>
            </w:tcBorders>
            <w:shd w:val="clear" w:color="auto" w:fill="002060"/>
            <w:vAlign w:val="bottom"/>
            <w:hideMark/>
          </w:tcPr>
          <w:p w14:paraId="7F52566C" w14:textId="23B82C41" w:rsidR="00226A73" w:rsidRPr="003415A3" w:rsidRDefault="00226A73" w:rsidP="004B5C8C">
            <w:pPr>
              <w:rPr>
                <w:rFonts w:ascii="Calibri" w:hAnsi="Calibri"/>
                <w:b/>
                <w:bCs/>
                <w:color w:val="FFFFFF" w:themeColor="background1"/>
                <w:lang w:val="en-GB" w:eastAsia="en-GB"/>
              </w:rPr>
            </w:pPr>
            <w:r>
              <w:rPr>
                <w:rFonts w:ascii="Calibri" w:hAnsi="Calibri"/>
                <w:b/>
                <w:bCs/>
                <w:color w:val="FFFFFF" w:themeColor="background1"/>
                <w:lang w:val="en-GB" w:eastAsia="en-GB"/>
              </w:rPr>
              <w:t xml:space="preserve"> Unit    Cost</w:t>
            </w:r>
            <w:r w:rsidRPr="003415A3">
              <w:rPr>
                <w:rFonts w:ascii="Calibri" w:hAnsi="Calibri"/>
                <w:b/>
                <w:bCs/>
                <w:color w:val="FFFFFF" w:themeColor="background1"/>
                <w:lang w:val="en-GB" w:eastAsia="en-GB"/>
              </w:rPr>
              <w:t xml:space="preserve"> </w:t>
            </w:r>
          </w:p>
        </w:tc>
        <w:tc>
          <w:tcPr>
            <w:tcW w:w="993" w:type="dxa"/>
            <w:tcBorders>
              <w:top w:val="single" w:sz="8" w:space="0" w:color="auto"/>
              <w:left w:val="single" w:sz="8" w:space="0" w:color="auto"/>
              <w:bottom w:val="single" w:sz="8" w:space="0" w:color="auto"/>
              <w:right w:val="single" w:sz="8" w:space="0" w:color="auto"/>
            </w:tcBorders>
            <w:shd w:val="clear" w:color="auto" w:fill="002060"/>
            <w:noWrap/>
            <w:vAlign w:val="bottom"/>
            <w:hideMark/>
          </w:tcPr>
          <w:p w14:paraId="14CA6A11" w14:textId="12ED80BE" w:rsidR="00226A73" w:rsidRPr="003415A3" w:rsidRDefault="00226A73" w:rsidP="00AC0CED">
            <w:pPr>
              <w:rPr>
                <w:rFonts w:ascii="Calibri" w:hAnsi="Calibri"/>
                <w:b/>
                <w:bCs/>
                <w:color w:val="FFFFFF" w:themeColor="background1"/>
                <w:lang w:val="en-GB" w:eastAsia="en-GB"/>
              </w:rPr>
            </w:pPr>
            <w:r>
              <w:rPr>
                <w:rFonts w:ascii="Calibri" w:hAnsi="Calibri"/>
                <w:b/>
                <w:bCs/>
                <w:color w:val="FFFFFF" w:themeColor="background1"/>
                <w:lang w:val="en-GB" w:eastAsia="en-GB"/>
              </w:rPr>
              <w:t xml:space="preserve">   </w:t>
            </w:r>
            <w:r w:rsidRPr="003415A3">
              <w:rPr>
                <w:rFonts w:ascii="Calibri" w:hAnsi="Calibri"/>
                <w:b/>
                <w:bCs/>
                <w:color w:val="FFFFFF" w:themeColor="background1"/>
                <w:lang w:val="en-GB" w:eastAsia="en-GB"/>
              </w:rPr>
              <w:t>Total</w:t>
            </w:r>
          </w:p>
        </w:tc>
        <w:tc>
          <w:tcPr>
            <w:tcW w:w="1134" w:type="dxa"/>
            <w:tcBorders>
              <w:top w:val="single" w:sz="8" w:space="0" w:color="auto"/>
              <w:left w:val="single" w:sz="8" w:space="0" w:color="auto"/>
              <w:bottom w:val="single" w:sz="8" w:space="0" w:color="auto"/>
              <w:right w:val="single" w:sz="8" w:space="0" w:color="auto"/>
            </w:tcBorders>
            <w:shd w:val="clear" w:color="auto" w:fill="002060"/>
          </w:tcPr>
          <w:p w14:paraId="3AD5FB80" w14:textId="2759E1B2" w:rsidR="00226A73" w:rsidRPr="00BD1AAD" w:rsidRDefault="00BD1AAD" w:rsidP="00AC0CED">
            <w:pPr>
              <w:rPr>
                <w:rFonts w:ascii="Calibri" w:hAnsi="Calibri"/>
                <w:b/>
                <w:bCs/>
                <w:color w:val="FFFFFF" w:themeColor="background1"/>
                <w:sz w:val="21"/>
                <w:szCs w:val="21"/>
                <w:lang w:val="en-GB" w:eastAsia="en-GB"/>
              </w:rPr>
            </w:pPr>
            <w:r w:rsidRPr="00BD1AAD">
              <w:rPr>
                <w:rFonts w:ascii="Calibri" w:hAnsi="Calibri"/>
                <w:b/>
                <w:bCs/>
                <w:color w:val="FFFFFF" w:themeColor="background1"/>
                <w:sz w:val="21"/>
                <w:szCs w:val="21"/>
                <w:lang w:val="en-GB" w:eastAsia="en-GB"/>
              </w:rPr>
              <w:t>Delivery Timeline</w:t>
            </w:r>
          </w:p>
        </w:tc>
      </w:tr>
      <w:tr w:rsidR="00226A73" w:rsidRPr="003415A3" w14:paraId="312C43F8" w14:textId="3E1E36E4" w:rsidTr="00BD1AAD">
        <w:trPr>
          <w:trHeight w:val="3300"/>
        </w:trPr>
        <w:tc>
          <w:tcPr>
            <w:tcW w:w="554" w:type="dxa"/>
            <w:tcBorders>
              <w:top w:val="nil"/>
              <w:left w:val="single" w:sz="8" w:space="0" w:color="auto"/>
              <w:bottom w:val="nil"/>
              <w:right w:val="single" w:sz="8" w:space="0" w:color="auto"/>
            </w:tcBorders>
            <w:shd w:val="clear" w:color="auto" w:fill="auto"/>
            <w:noWrap/>
            <w:vAlign w:val="bottom"/>
            <w:hideMark/>
          </w:tcPr>
          <w:p w14:paraId="0FC54C7A" w14:textId="5F5C7C92" w:rsidR="00226A73" w:rsidRPr="003415A3" w:rsidRDefault="00226A73" w:rsidP="00FA64EE">
            <w:pPr>
              <w:rPr>
                <w:rFonts w:ascii="Calibri" w:hAnsi="Calibri"/>
                <w:color w:val="000000"/>
                <w:lang w:val="en-GB" w:eastAsia="en-GB"/>
              </w:rPr>
            </w:pPr>
          </w:p>
        </w:tc>
        <w:tc>
          <w:tcPr>
            <w:tcW w:w="4588" w:type="dxa"/>
            <w:tcBorders>
              <w:top w:val="nil"/>
              <w:left w:val="nil"/>
              <w:bottom w:val="nil"/>
              <w:right w:val="single" w:sz="8" w:space="0" w:color="auto"/>
            </w:tcBorders>
            <w:shd w:val="clear" w:color="auto" w:fill="auto"/>
            <w:noWrap/>
            <w:vAlign w:val="bottom"/>
            <w:hideMark/>
          </w:tcPr>
          <w:p w14:paraId="1F139972" w14:textId="4EF2286E" w:rsidR="00226A73" w:rsidRDefault="00226A73" w:rsidP="00D96A9F">
            <w:pPr>
              <w:rPr>
                <w:rFonts w:ascii="Calibri" w:hAnsi="Calibri"/>
                <w:color w:val="000000"/>
                <w:lang w:val="en-GB" w:eastAsia="en-GB"/>
              </w:rPr>
            </w:pPr>
          </w:p>
          <w:p w14:paraId="3D458AF6" w14:textId="77777777" w:rsidR="00226A73" w:rsidRDefault="00226A73" w:rsidP="00FA64EE">
            <w:pPr>
              <w:rPr>
                <w:rFonts w:ascii="Calibri" w:hAnsi="Calibri"/>
                <w:color w:val="000000"/>
                <w:lang w:val="en-GB" w:eastAsia="en-GB"/>
              </w:rPr>
            </w:pPr>
          </w:p>
          <w:p w14:paraId="5C7825D1" w14:textId="77777777" w:rsidR="00226A73" w:rsidRPr="003415A3" w:rsidRDefault="00226A73" w:rsidP="00FA64EE">
            <w:pPr>
              <w:rPr>
                <w:rFonts w:ascii="Calibri" w:hAnsi="Calibri"/>
                <w:color w:val="000000"/>
                <w:lang w:val="en-GB" w:eastAsia="en-GB"/>
              </w:rPr>
            </w:pPr>
          </w:p>
        </w:tc>
        <w:tc>
          <w:tcPr>
            <w:tcW w:w="1134" w:type="dxa"/>
            <w:tcBorders>
              <w:top w:val="nil"/>
              <w:left w:val="nil"/>
              <w:bottom w:val="nil"/>
              <w:right w:val="single" w:sz="8" w:space="0" w:color="auto"/>
            </w:tcBorders>
            <w:shd w:val="clear" w:color="auto" w:fill="auto"/>
            <w:noWrap/>
            <w:vAlign w:val="bottom"/>
            <w:hideMark/>
          </w:tcPr>
          <w:p w14:paraId="084FB785" w14:textId="05FF83EA" w:rsidR="00226A73" w:rsidRPr="003C56EB" w:rsidRDefault="00226A73" w:rsidP="008503D6">
            <w:pPr>
              <w:rPr>
                <w:rFonts w:ascii="Calibri" w:hAnsi="Calibri"/>
                <w:color w:val="000000"/>
                <w:lang w:val="en-GB" w:eastAsia="en-GB"/>
              </w:rPr>
            </w:pPr>
          </w:p>
        </w:tc>
        <w:tc>
          <w:tcPr>
            <w:tcW w:w="992" w:type="dxa"/>
            <w:tcBorders>
              <w:top w:val="nil"/>
              <w:left w:val="nil"/>
              <w:bottom w:val="nil"/>
              <w:right w:val="nil"/>
            </w:tcBorders>
            <w:shd w:val="clear" w:color="auto" w:fill="auto"/>
            <w:noWrap/>
            <w:vAlign w:val="bottom"/>
          </w:tcPr>
          <w:p w14:paraId="75400EB4" w14:textId="77777777" w:rsidR="00226A73" w:rsidRPr="003415A3" w:rsidRDefault="00226A73" w:rsidP="003415A3">
            <w:pPr>
              <w:jc w:val="right"/>
              <w:rPr>
                <w:rFonts w:ascii="Calibri" w:hAnsi="Calibri"/>
                <w:color w:val="000000"/>
                <w:lang w:val="en-GB" w:eastAsia="en-GB"/>
              </w:rPr>
            </w:pPr>
          </w:p>
        </w:tc>
        <w:tc>
          <w:tcPr>
            <w:tcW w:w="993" w:type="dxa"/>
            <w:tcBorders>
              <w:top w:val="nil"/>
              <w:left w:val="single" w:sz="8" w:space="0" w:color="auto"/>
              <w:bottom w:val="nil"/>
              <w:right w:val="single" w:sz="8" w:space="0" w:color="auto"/>
            </w:tcBorders>
            <w:shd w:val="clear" w:color="auto" w:fill="auto"/>
            <w:noWrap/>
            <w:vAlign w:val="bottom"/>
            <w:hideMark/>
          </w:tcPr>
          <w:p w14:paraId="358101BB" w14:textId="77777777" w:rsidR="00226A73" w:rsidRPr="003415A3" w:rsidRDefault="00226A73" w:rsidP="00AC0CED">
            <w:pPr>
              <w:rPr>
                <w:rFonts w:ascii="Calibri" w:hAnsi="Calibri"/>
                <w:color w:val="000000"/>
                <w:lang w:val="en-GB" w:eastAsia="en-GB"/>
              </w:rPr>
            </w:pPr>
            <w:r w:rsidRPr="003415A3">
              <w:rPr>
                <w:rFonts w:ascii="Calibri" w:hAnsi="Calibri"/>
                <w:color w:val="000000"/>
                <w:lang w:val="en-GB" w:eastAsia="en-GB"/>
              </w:rPr>
              <w:t> </w:t>
            </w:r>
          </w:p>
        </w:tc>
        <w:tc>
          <w:tcPr>
            <w:tcW w:w="1134" w:type="dxa"/>
            <w:tcBorders>
              <w:top w:val="nil"/>
              <w:left w:val="single" w:sz="8" w:space="0" w:color="auto"/>
              <w:bottom w:val="nil"/>
              <w:right w:val="single" w:sz="8" w:space="0" w:color="auto"/>
            </w:tcBorders>
          </w:tcPr>
          <w:p w14:paraId="282C970E" w14:textId="77777777" w:rsidR="00226A73" w:rsidRPr="003415A3" w:rsidRDefault="00226A73" w:rsidP="00AC0CED">
            <w:pPr>
              <w:rPr>
                <w:rFonts w:ascii="Calibri" w:hAnsi="Calibri"/>
                <w:color w:val="000000"/>
                <w:lang w:val="en-GB" w:eastAsia="en-GB"/>
              </w:rPr>
            </w:pPr>
          </w:p>
        </w:tc>
      </w:tr>
      <w:tr w:rsidR="00226A73" w:rsidRPr="003415A3" w14:paraId="6D2EC647" w14:textId="51ABBFD6" w:rsidTr="00BD1AAD">
        <w:trPr>
          <w:trHeight w:val="74"/>
        </w:trPr>
        <w:tc>
          <w:tcPr>
            <w:tcW w:w="554" w:type="dxa"/>
            <w:tcBorders>
              <w:top w:val="nil"/>
              <w:left w:val="single" w:sz="8" w:space="0" w:color="auto"/>
              <w:bottom w:val="nil"/>
              <w:right w:val="single" w:sz="8" w:space="0" w:color="auto"/>
            </w:tcBorders>
            <w:shd w:val="clear" w:color="auto" w:fill="auto"/>
            <w:noWrap/>
            <w:vAlign w:val="bottom"/>
          </w:tcPr>
          <w:p w14:paraId="0A383D31" w14:textId="77777777" w:rsidR="00226A73" w:rsidRDefault="00226A73" w:rsidP="00AC0CED">
            <w:pPr>
              <w:rPr>
                <w:rFonts w:ascii="Calibri" w:hAnsi="Calibri"/>
                <w:color w:val="000000"/>
                <w:lang w:val="en-GB" w:eastAsia="en-GB"/>
              </w:rPr>
            </w:pPr>
          </w:p>
        </w:tc>
        <w:tc>
          <w:tcPr>
            <w:tcW w:w="4588" w:type="dxa"/>
            <w:tcBorders>
              <w:top w:val="nil"/>
              <w:left w:val="nil"/>
              <w:bottom w:val="nil"/>
              <w:right w:val="single" w:sz="8" w:space="0" w:color="auto"/>
            </w:tcBorders>
            <w:shd w:val="clear" w:color="auto" w:fill="auto"/>
            <w:noWrap/>
            <w:vAlign w:val="bottom"/>
          </w:tcPr>
          <w:p w14:paraId="7C92104B" w14:textId="77777777" w:rsidR="00226A73" w:rsidRDefault="00226A73" w:rsidP="003910B0">
            <w:pPr>
              <w:rPr>
                <w:rFonts w:ascii="Calibri" w:hAnsi="Calibri"/>
                <w:b/>
                <w:i/>
                <w:color w:val="000000"/>
                <w:lang w:val="en-GB" w:eastAsia="en-GB"/>
              </w:rPr>
            </w:pPr>
          </w:p>
          <w:p w14:paraId="2A9027D7" w14:textId="5CCE975F" w:rsidR="00226A73" w:rsidRPr="004B5C8C" w:rsidRDefault="00226A73" w:rsidP="003910B0">
            <w:pPr>
              <w:rPr>
                <w:rFonts w:ascii="Calibri" w:hAnsi="Calibri"/>
                <w:b/>
                <w:i/>
                <w:color w:val="000000"/>
                <w:lang w:val="en-GB" w:eastAsia="en-GB"/>
              </w:rPr>
            </w:pPr>
            <w:r w:rsidRPr="004B5C8C">
              <w:rPr>
                <w:rFonts w:ascii="Calibri" w:hAnsi="Calibri"/>
                <w:b/>
                <w:i/>
                <w:color w:val="000000"/>
                <w:lang w:val="en-GB" w:eastAsia="en-GB"/>
              </w:rPr>
              <w:t>Sub Total</w:t>
            </w:r>
          </w:p>
        </w:tc>
        <w:tc>
          <w:tcPr>
            <w:tcW w:w="1134" w:type="dxa"/>
            <w:tcBorders>
              <w:top w:val="nil"/>
              <w:left w:val="nil"/>
              <w:bottom w:val="nil"/>
              <w:right w:val="single" w:sz="8" w:space="0" w:color="auto"/>
            </w:tcBorders>
            <w:shd w:val="clear" w:color="auto" w:fill="auto"/>
            <w:noWrap/>
            <w:vAlign w:val="bottom"/>
          </w:tcPr>
          <w:p w14:paraId="77552EEE" w14:textId="77777777" w:rsidR="00226A73" w:rsidRDefault="00226A73" w:rsidP="00FA64EE">
            <w:pPr>
              <w:jc w:val="right"/>
              <w:rPr>
                <w:rFonts w:ascii="Calibri" w:hAnsi="Calibri"/>
                <w:color w:val="000000"/>
                <w:lang w:val="en-GB" w:eastAsia="en-GB"/>
              </w:rPr>
            </w:pPr>
          </w:p>
        </w:tc>
        <w:tc>
          <w:tcPr>
            <w:tcW w:w="992" w:type="dxa"/>
            <w:tcBorders>
              <w:top w:val="nil"/>
              <w:left w:val="nil"/>
              <w:bottom w:val="nil"/>
              <w:right w:val="nil"/>
            </w:tcBorders>
            <w:shd w:val="clear" w:color="auto" w:fill="auto"/>
            <w:noWrap/>
            <w:vAlign w:val="bottom"/>
          </w:tcPr>
          <w:p w14:paraId="19F659C6" w14:textId="77777777" w:rsidR="00226A73" w:rsidRPr="003415A3" w:rsidRDefault="00226A73" w:rsidP="003910B0">
            <w:pPr>
              <w:jc w:val="right"/>
              <w:rPr>
                <w:rFonts w:ascii="Calibri" w:hAnsi="Calibri"/>
                <w:color w:val="000000"/>
                <w:lang w:val="en-GB" w:eastAsia="en-GB"/>
              </w:rPr>
            </w:pPr>
          </w:p>
        </w:tc>
        <w:tc>
          <w:tcPr>
            <w:tcW w:w="993" w:type="dxa"/>
            <w:tcBorders>
              <w:top w:val="nil"/>
              <w:left w:val="single" w:sz="8" w:space="0" w:color="auto"/>
              <w:bottom w:val="nil"/>
              <w:right w:val="single" w:sz="8" w:space="0" w:color="auto"/>
            </w:tcBorders>
            <w:shd w:val="clear" w:color="auto" w:fill="auto"/>
            <w:noWrap/>
            <w:vAlign w:val="bottom"/>
          </w:tcPr>
          <w:p w14:paraId="1ADEB768" w14:textId="77777777" w:rsidR="00226A73" w:rsidRPr="003415A3" w:rsidRDefault="00226A73" w:rsidP="00AC0CED">
            <w:pPr>
              <w:rPr>
                <w:rFonts w:ascii="Calibri" w:hAnsi="Calibri"/>
                <w:color w:val="000000"/>
                <w:lang w:val="en-GB" w:eastAsia="en-GB"/>
              </w:rPr>
            </w:pPr>
          </w:p>
        </w:tc>
        <w:tc>
          <w:tcPr>
            <w:tcW w:w="1134" w:type="dxa"/>
            <w:tcBorders>
              <w:top w:val="nil"/>
              <w:left w:val="single" w:sz="8" w:space="0" w:color="auto"/>
              <w:bottom w:val="nil"/>
              <w:right w:val="single" w:sz="8" w:space="0" w:color="auto"/>
            </w:tcBorders>
          </w:tcPr>
          <w:p w14:paraId="44EB6715" w14:textId="77777777" w:rsidR="00226A73" w:rsidRPr="003415A3" w:rsidRDefault="00226A73" w:rsidP="00AC0CED">
            <w:pPr>
              <w:rPr>
                <w:rFonts w:ascii="Calibri" w:hAnsi="Calibri"/>
                <w:color w:val="000000"/>
                <w:lang w:val="en-GB" w:eastAsia="en-GB"/>
              </w:rPr>
            </w:pPr>
          </w:p>
        </w:tc>
      </w:tr>
      <w:tr w:rsidR="00226A73" w:rsidRPr="003415A3" w14:paraId="64F4EE3A" w14:textId="15DE7184" w:rsidTr="00BD1AAD">
        <w:trPr>
          <w:trHeight w:val="330"/>
        </w:trPr>
        <w:tc>
          <w:tcPr>
            <w:tcW w:w="554" w:type="dxa"/>
            <w:tcBorders>
              <w:top w:val="nil"/>
              <w:left w:val="single" w:sz="8" w:space="0" w:color="auto"/>
              <w:bottom w:val="nil"/>
              <w:right w:val="single" w:sz="8" w:space="0" w:color="auto"/>
            </w:tcBorders>
            <w:shd w:val="clear" w:color="auto" w:fill="auto"/>
            <w:noWrap/>
            <w:vAlign w:val="bottom"/>
          </w:tcPr>
          <w:p w14:paraId="36798628" w14:textId="77777777" w:rsidR="00226A73" w:rsidRDefault="00226A73" w:rsidP="00AC0CED">
            <w:pPr>
              <w:rPr>
                <w:rFonts w:ascii="Calibri" w:hAnsi="Calibri"/>
                <w:color w:val="000000"/>
                <w:lang w:val="en-GB" w:eastAsia="en-GB"/>
              </w:rPr>
            </w:pPr>
          </w:p>
        </w:tc>
        <w:tc>
          <w:tcPr>
            <w:tcW w:w="4588" w:type="dxa"/>
            <w:tcBorders>
              <w:top w:val="nil"/>
              <w:left w:val="nil"/>
              <w:bottom w:val="nil"/>
              <w:right w:val="single" w:sz="8" w:space="0" w:color="auto"/>
            </w:tcBorders>
            <w:shd w:val="clear" w:color="auto" w:fill="auto"/>
            <w:noWrap/>
            <w:vAlign w:val="bottom"/>
          </w:tcPr>
          <w:p w14:paraId="6F1C89D0" w14:textId="133CC1C5" w:rsidR="00226A73" w:rsidRPr="004B5C8C" w:rsidRDefault="00226A73" w:rsidP="003910B0">
            <w:pPr>
              <w:rPr>
                <w:rFonts w:ascii="Calibri" w:hAnsi="Calibri"/>
                <w:b/>
                <w:color w:val="000000"/>
                <w:lang w:val="en-GB" w:eastAsia="en-GB"/>
              </w:rPr>
            </w:pPr>
            <w:r w:rsidRPr="004B5C8C">
              <w:rPr>
                <w:rFonts w:ascii="Calibri" w:hAnsi="Calibri"/>
                <w:b/>
                <w:color w:val="000000"/>
                <w:lang w:val="en-GB" w:eastAsia="en-GB"/>
              </w:rPr>
              <w:t>Grand Total</w:t>
            </w:r>
          </w:p>
        </w:tc>
        <w:tc>
          <w:tcPr>
            <w:tcW w:w="1134" w:type="dxa"/>
            <w:tcBorders>
              <w:top w:val="nil"/>
              <w:left w:val="nil"/>
              <w:bottom w:val="nil"/>
              <w:right w:val="single" w:sz="8" w:space="0" w:color="auto"/>
            </w:tcBorders>
            <w:shd w:val="clear" w:color="auto" w:fill="auto"/>
            <w:noWrap/>
            <w:vAlign w:val="bottom"/>
          </w:tcPr>
          <w:p w14:paraId="34DFF63C" w14:textId="77777777" w:rsidR="00226A73" w:rsidRDefault="00226A73" w:rsidP="00FA64EE">
            <w:pPr>
              <w:jc w:val="right"/>
              <w:rPr>
                <w:rFonts w:ascii="Calibri" w:hAnsi="Calibri"/>
                <w:color w:val="000000"/>
                <w:lang w:val="en-GB" w:eastAsia="en-GB"/>
              </w:rPr>
            </w:pPr>
          </w:p>
        </w:tc>
        <w:tc>
          <w:tcPr>
            <w:tcW w:w="992" w:type="dxa"/>
            <w:tcBorders>
              <w:top w:val="nil"/>
              <w:left w:val="nil"/>
              <w:bottom w:val="nil"/>
              <w:right w:val="nil"/>
            </w:tcBorders>
            <w:shd w:val="clear" w:color="auto" w:fill="auto"/>
            <w:noWrap/>
            <w:vAlign w:val="bottom"/>
          </w:tcPr>
          <w:p w14:paraId="0EF63770" w14:textId="77777777" w:rsidR="00226A73" w:rsidRPr="003415A3" w:rsidRDefault="00226A73" w:rsidP="003910B0">
            <w:pPr>
              <w:jc w:val="right"/>
              <w:rPr>
                <w:rFonts w:ascii="Calibri" w:hAnsi="Calibri"/>
                <w:color w:val="000000"/>
                <w:lang w:val="en-GB" w:eastAsia="en-GB"/>
              </w:rPr>
            </w:pPr>
          </w:p>
        </w:tc>
        <w:tc>
          <w:tcPr>
            <w:tcW w:w="993" w:type="dxa"/>
            <w:tcBorders>
              <w:top w:val="nil"/>
              <w:left w:val="single" w:sz="8" w:space="0" w:color="auto"/>
              <w:bottom w:val="nil"/>
              <w:right w:val="single" w:sz="8" w:space="0" w:color="auto"/>
            </w:tcBorders>
            <w:shd w:val="clear" w:color="auto" w:fill="auto"/>
            <w:noWrap/>
            <w:vAlign w:val="bottom"/>
          </w:tcPr>
          <w:p w14:paraId="16B97CC9" w14:textId="77777777" w:rsidR="00226A73" w:rsidRPr="003415A3" w:rsidRDefault="00226A73" w:rsidP="00AC0CED">
            <w:pPr>
              <w:rPr>
                <w:rFonts w:ascii="Calibri" w:hAnsi="Calibri"/>
                <w:color w:val="000000"/>
                <w:lang w:val="en-GB" w:eastAsia="en-GB"/>
              </w:rPr>
            </w:pPr>
          </w:p>
        </w:tc>
        <w:tc>
          <w:tcPr>
            <w:tcW w:w="1134" w:type="dxa"/>
            <w:tcBorders>
              <w:top w:val="nil"/>
              <w:left w:val="single" w:sz="8" w:space="0" w:color="auto"/>
              <w:bottom w:val="nil"/>
              <w:right w:val="single" w:sz="8" w:space="0" w:color="auto"/>
            </w:tcBorders>
          </w:tcPr>
          <w:p w14:paraId="11B5831D" w14:textId="77777777" w:rsidR="00226A73" w:rsidRPr="003415A3" w:rsidRDefault="00226A73" w:rsidP="00AC0CED">
            <w:pPr>
              <w:rPr>
                <w:rFonts w:ascii="Calibri" w:hAnsi="Calibri"/>
                <w:color w:val="000000"/>
                <w:lang w:val="en-GB" w:eastAsia="en-GB"/>
              </w:rPr>
            </w:pPr>
          </w:p>
        </w:tc>
      </w:tr>
    </w:tbl>
    <w:p w14:paraId="236424A7" w14:textId="6DDECACA" w:rsidR="00A2199D" w:rsidRDefault="002E1E59" w:rsidP="00A2199D">
      <w:pPr>
        <w:rPr>
          <w:rFonts w:ascii="Calibri" w:hAnsi="Calibri"/>
          <w:b/>
          <w:bCs/>
          <w:sz w:val="22"/>
          <w:szCs w:val="22"/>
          <w:u w:val="single"/>
        </w:rPr>
      </w:pPr>
      <w:r>
        <w:rPr>
          <w:b/>
          <w:bCs/>
          <w:noProof/>
        </w:rPr>
        <mc:AlternateContent>
          <mc:Choice Requires="wps">
            <w:drawing>
              <wp:anchor distT="0" distB="0" distL="114300" distR="114300" simplePos="0" relativeHeight="251657216" behindDoc="0" locked="0" layoutInCell="1" allowOverlap="1" wp14:anchorId="7CCF0631" wp14:editId="3AFABE64">
                <wp:simplePos x="0" y="0"/>
                <wp:positionH relativeFrom="margin">
                  <wp:posOffset>63713</wp:posOffset>
                </wp:positionH>
                <wp:positionV relativeFrom="paragraph">
                  <wp:posOffset>16510</wp:posOffset>
                </wp:positionV>
                <wp:extent cx="5969000" cy="685800"/>
                <wp:effectExtent l="0" t="0" r="12700" b="1270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6858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5A819A" w14:textId="77777777" w:rsidR="00FA64EE" w:rsidRDefault="00FA64EE" w:rsidP="0061730B">
                            <w:pPr>
                              <w:rPr>
                                <w:i/>
                                <w:iCs/>
                              </w:rPr>
                            </w:pPr>
                            <w:r w:rsidRPr="007162E2">
                              <w:rPr>
                                <w:rFonts w:ascii="Calibri" w:hAnsi="Calibri" w:cs="Calibri"/>
                                <w:i/>
                                <w:iCs/>
                              </w:rPr>
                              <w:t>Vendor’s Comments</w:t>
                            </w:r>
                            <w:r>
                              <w:rPr>
                                <w:i/>
                                <w:i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CF0631" id="_x0000_t202" coordsize="21600,21600" o:spt="202" path="m,l,21600r21600,l21600,xe">
                <v:stroke joinstyle="miter"/>
                <v:path gradientshapeok="t" o:connecttype="rect"/>
              </v:shapetype>
              <v:shape id="Text Box 5" o:spid="_x0000_s1026" type="#_x0000_t202" style="position:absolute;margin-left:5pt;margin-top:1.3pt;width:470pt;height:54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" filled="f">
                <v:textbox>
                  <w:txbxContent>
                    <w:p w14:paraId="545A819A" w14:textId="77777777" w:rsidR="00FA64EE" w:rsidRDefault="00FA64EE" w:rsidP="0061730B">
                      <w:pPr>
                        <w:rPr>
                          <w:i/>
                          <w:iCs/>
                        </w:rPr>
                      </w:pPr>
                      <w:r w:rsidRPr="007162E2">
                        <w:rPr>
                          <w:rFonts w:ascii="Calibri" w:hAnsi="Calibri" w:cs="Calibri"/>
                          <w:i/>
                          <w:iCs/>
                        </w:rPr>
                        <w:t>Vendor’s Comments</w:t>
                      </w:r>
                      <w:r>
                        <w:rPr>
                          <w:i/>
                          <w:iCs/>
                        </w:rPr>
                        <w:t>:</w:t>
                      </w:r>
                    </w:p>
                  </w:txbxContent>
                </v:textbox>
                <w10:wrap anchorx="margin"/>
              </v:shape>
            </w:pict>
          </mc:Fallback>
        </mc:AlternateContent>
      </w:r>
    </w:p>
    <w:p w14:paraId="53DEDEA1" w14:textId="77777777" w:rsidR="00BB028C" w:rsidRPr="00D6687E" w:rsidRDefault="00BB028C" w:rsidP="00A2199D">
      <w:pPr>
        <w:rPr>
          <w:rFonts w:ascii="Calibri" w:hAnsi="Calibri"/>
          <w:b/>
          <w:bCs/>
          <w:sz w:val="22"/>
        </w:rPr>
      </w:pPr>
    </w:p>
    <w:p w14:paraId="280F96AA" w14:textId="77777777" w:rsidR="0061730B" w:rsidRPr="00E340A1" w:rsidRDefault="0061730B" w:rsidP="0061730B">
      <w:pPr>
        <w:tabs>
          <w:tab w:val="left" w:pos="-180"/>
          <w:tab w:val="right" w:pos="1980"/>
          <w:tab w:val="left" w:pos="2160"/>
          <w:tab w:val="left" w:pos="4320"/>
        </w:tabs>
        <w:rPr>
          <w:b/>
          <w:bCs/>
          <w:sz w:val="22"/>
        </w:rPr>
      </w:pPr>
    </w:p>
    <w:p w14:paraId="7913B8DE" w14:textId="77777777" w:rsidR="0061730B" w:rsidRPr="00E340A1" w:rsidRDefault="0061730B" w:rsidP="0061730B">
      <w:pPr>
        <w:tabs>
          <w:tab w:val="left" w:pos="-180"/>
          <w:tab w:val="right" w:pos="1980"/>
          <w:tab w:val="left" w:pos="2160"/>
          <w:tab w:val="left" w:pos="4320"/>
        </w:tabs>
        <w:rPr>
          <w:b/>
          <w:bCs/>
          <w:sz w:val="22"/>
        </w:rPr>
      </w:pPr>
    </w:p>
    <w:p w14:paraId="04A816EF" w14:textId="77777777" w:rsidR="0061730B" w:rsidRPr="00E340A1" w:rsidRDefault="0061730B" w:rsidP="0061730B">
      <w:pPr>
        <w:tabs>
          <w:tab w:val="left" w:pos="-180"/>
          <w:tab w:val="right" w:pos="1980"/>
          <w:tab w:val="left" w:pos="2160"/>
          <w:tab w:val="left" w:pos="4320"/>
        </w:tabs>
        <w:rPr>
          <w:b/>
          <w:bCs/>
          <w:sz w:val="22"/>
        </w:rPr>
      </w:pPr>
    </w:p>
    <w:p w14:paraId="3F849316" w14:textId="03CA2458" w:rsidR="0061730B" w:rsidRPr="0061730B" w:rsidRDefault="0061730B" w:rsidP="0061730B">
      <w:pPr>
        <w:pStyle w:val="ListParagraph"/>
        <w:tabs>
          <w:tab w:val="left" w:pos="851"/>
        </w:tabs>
        <w:overflowPunct/>
        <w:autoSpaceDE/>
        <w:autoSpaceDN/>
        <w:adjustRightInd/>
        <w:spacing w:line="276" w:lineRule="auto"/>
        <w:ind w:left="0"/>
        <w:contextualSpacing/>
        <w:jc w:val="both"/>
        <w:textAlignment w:val="auto"/>
        <w:rPr>
          <w:rFonts w:ascii="Calibri" w:hAnsi="Calibri"/>
          <w:szCs w:val="22"/>
        </w:rPr>
      </w:pPr>
      <w:r w:rsidRPr="0061730B">
        <w:rPr>
          <w:rFonts w:ascii="Calibri" w:hAnsi="Calibri"/>
          <w:szCs w:val="22"/>
        </w:rPr>
        <w:t xml:space="preserve">I hereby certify that </w:t>
      </w:r>
      <w:r w:rsidR="0051589D">
        <w:rPr>
          <w:rFonts w:ascii="Calibri" w:hAnsi="Calibri"/>
          <w:szCs w:val="22"/>
        </w:rPr>
        <w:t xml:space="preserve">the </w:t>
      </w:r>
      <w:r w:rsidRPr="0061730B">
        <w:rPr>
          <w:rFonts w:ascii="Calibri" w:hAnsi="Calibri"/>
          <w:szCs w:val="22"/>
        </w:rPr>
        <w:t>company</w:t>
      </w:r>
      <w:r w:rsidR="0051589D">
        <w:rPr>
          <w:rFonts w:ascii="Calibri" w:hAnsi="Calibri"/>
          <w:szCs w:val="22"/>
        </w:rPr>
        <w:t xml:space="preserve"> mentioned above</w:t>
      </w:r>
      <w:r w:rsidRPr="0061730B">
        <w:rPr>
          <w:rFonts w:ascii="Calibri" w:hAnsi="Calibri"/>
          <w:szCs w:val="22"/>
        </w:rPr>
        <w:t>, which I am duly authorized to sign for, has reviewed RFQ UNFPA/</w:t>
      </w:r>
      <w:r w:rsidR="00F5488F">
        <w:rPr>
          <w:rFonts w:ascii="Calibri" w:hAnsi="Calibri"/>
          <w:szCs w:val="22"/>
        </w:rPr>
        <w:t>NGA</w:t>
      </w:r>
      <w:r w:rsidRPr="0061730B">
        <w:rPr>
          <w:rFonts w:ascii="Calibri" w:hAnsi="Calibri"/>
          <w:szCs w:val="22"/>
        </w:rPr>
        <w:t>/RFQ/</w:t>
      </w:r>
      <w:r w:rsidR="002A21BB">
        <w:rPr>
          <w:rFonts w:ascii="Calibri" w:hAnsi="Calibri"/>
          <w:szCs w:val="22"/>
        </w:rPr>
        <w:t>2</w:t>
      </w:r>
      <w:r w:rsidR="00CA68C0">
        <w:rPr>
          <w:rFonts w:ascii="Calibri" w:hAnsi="Calibri"/>
          <w:szCs w:val="22"/>
        </w:rPr>
        <w:t>2</w:t>
      </w:r>
      <w:r w:rsidRPr="0061730B">
        <w:rPr>
          <w:rFonts w:ascii="Calibri" w:hAnsi="Calibri"/>
          <w:szCs w:val="22"/>
        </w:rPr>
        <w:t>/</w:t>
      </w:r>
      <w:r w:rsidR="00CA68C0">
        <w:rPr>
          <w:rFonts w:ascii="Calibri" w:hAnsi="Calibri"/>
          <w:szCs w:val="22"/>
        </w:rPr>
        <w:t>144</w:t>
      </w:r>
      <w:r w:rsidRPr="0061730B">
        <w:rPr>
          <w:rFonts w:ascii="Calibri" w:hAnsi="Calibri"/>
          <w:szCs w:val="22"/>
        </w:rPr>
        <w:t xml:space="preserve"> including all annexes</w:t>
      </w:r>
      <w:r w:rsidR="0051589D">
        <w:rPr>
          <w:rFonts w:ascii="Calibri" w:hAnsi="Calibri"/>
          <w:szCs w:val="22"/>
        </w:rPr>
        <w:t xml:space="preserve">, amendments to the RFQ document (if applicable) and the responses provided by UNFPA on clarification questions from the </w:t>
      </w:r>
      <w:r w:rsidR="00AE42F9">
        <w:rPr>
          <w:rFonts w:ascii="Calibri" w:hAnsi="Calibri"/>
          <w:szCs w:val="22"/>
        </w:rPr>
        <w:t xml:space="preserve">prospective </w:t>
      </w:r>
      <w:r w:rsidR="0051589D">
        <w:rPr>
          <w:rFonts w:ascii="Calibri" w:hAnsi="Calibri"/>
          <w:szCs w:val="22"/>
        </w:rPr>
        <w:t xml:space="preserve">service providers. </w:t>
      </w:r>
      <w:r w:rsidRPr="0061730B">
        <w:rPr>
          <w:rFonts w:ascii="Calibri" w:hAnsi="Calibri"/>
          <w:szCs w:val="22"/>
        </w:rPr>
        <w:t xml:space="preserve"> </w:t>
      </w:r>
      <w:r w:rsidR="0051589D">
        <w:rPr>
          <w:rFonts w:ascii="Calibri" w:hAnsi="Calibri"/>
          <w:szCs w:val="22"/>
        </w:rPr>
        <w:t>Further, the company</w:t>
      </w:r>
      <w:r w:rsidR="0051589D" w:rsidRPr="0061730B">
        <w:rPr>
          <w:rFonts w:ascii="Calibri" w:hAnsi="Calibri"/>
          <w:szCs w:val="22"/>
        </w:rPr>
        <w:t xml:space="preserve"> </w:t>
      </w:r>
      <w:r w:rsidRPr="0061730B">
        <w:rPr>
          <w:rFonts w:ascii="Calibri" w:hAnsi="Calibri"/>
          <w:szCs w:val="22"/>
        </w:rPr>
        <w:t xml:space="preserve">accepts the </w:t>
      </w:r>
      <w:r w:rsidR="00B151C5">
        <w:rPr>
          <w:rFonts w:ascii="Calibri" w:hAnsi="Calibri"/>
          <w:szCs w:val="22"/>
        </w:rPr>
        <w:t>General C</w:t>
      </w:r>
      <w:r w:rsidRPr="0061730B">
        <w:rPr>
          <w:rFonts w:ascii="Calibri" w:hAnsi="Calibri"/>
          <w:szCs w:val="22"/>
        </w:rPr>
        <w:t xml:space="preserve">onditions of </w:t>
      </w:r>
      <w:r w:rsidR="00ED7706">
        <w:rPr>
          <w:rFonts w:ascii="Calibri" w:hAnsi="Calibri"/>
          <w:szCs w:val="22"/>
        </w:rPr>
        <w:t xml:space="preserve">Contract for </w:t>
      </w:r>
      <w:r w:rsidRPr="0061730B">
        <w:rPr>
          <w:rFonts w:ascii="Calibri" w:hAnsi="Calibri"/>
          <w:szCs w:val="22"/>
        </w:rPr>
        <w:t xml:space="preserve">UNFPA and we will abide by this quotation until it expires. </w:t>
      </w:r>
    </w:p>
    <w:tbl>
      <w:tblPr>
        <w:tblW w:w="985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4927"/>
        <w:gridCol w:w="2464"/>
        <w:gridCol w:w="2464"/>
      </w:tblGrid>
      <w:tr w:rsidR="000275EF" w:rsidRPr="003A1F0A" w14:paraId="49CE543C" w14:textId="77777777" w:rsidTr="00E66555">
        <w:tc>
          <w:tcPr>
            <w:tcW w:w="4927" w:type="dxa"/>
            <w:shd w:val="clear" w:color="auto" w:fill="auto"/>
            <w:vAlign w:val="center"/>
          </w:tcPr>
          <w:p w14:paraId="5C0B78AD"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p w14:paraId="3F215BD7"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p w14:paraId="7DCD1C85"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tc>
        <w:sdt>
          <w:sdtPr>
            <w:rPr>
              <w:rFonts w:asciiTheme="minorHAnsi" w:eastAsia="Calibri" w:hAnsiTheme="minorHAnsi" w:cs="Calibri"/>
              <w:bCs/>
              <w:sz w:val="22"/>
              <w:szCs w:val="22"/>
            </w:rPr>
            <w:id w:val="-200556520"/>
            <w:placeholder>
              <w:docPart w:val="93D5A311B06A48E2B6698C804C58627E"/>
            </w:placeholder>
            <w:showingPlcHdr/>
            <w:date>
              <w:dateFormat w:val="dd/MM/yyyy"/>
              <w:lid w:val="en-GB"/>
              <w:storeMappedDataAs w:val="dateTime"/>
              <w:calendar w:val="gregorian"/>
            </w:date>
          </w:sdtPr>
          <w:sdtEndPr/>
          <w:sdtContent>
            <w:tc>
              <w:tcPr>
                <w:tcW w:w="2464" w:type="dxa"/>
                <w:vAlign w:val="center"/>
              </w:tcPr>
              <w:p w14:paraId="40CC1D37" w14:textId="77777777" w:rsidR="000275EF" w:rsidRPr="003A1F0A" w:rsidRDefault="000275EF" w:rsidP="00E66555">
                <w:pPr>
                  <w:tabs>
                    <w:tab w:val="left" w:pos="-180"/>
                    <w:tab w:val="right" w:pos="1980"/>
                    <w:tab w:val="left" w:pos="2160"/>
                    <w:tab w:val="left" w:pos="4320"/>
                  </w:tabs>
                  <w:jc w:val="center"/>
                  <w:rPr>
                    <w:rFonts w:ascii="Calibri" w:eastAsia="Calibri" w:hAnsi="Calibri" w:cs="Calibri"/>
                    <w:bCs/>
                    <w:sz w:val="22"/>
                    <w:szCs w:val="22"/>
                  </w:rPr>
                </w:pPr>
                <w:r w:rsidRPr="004404DE">
                  <w:rPr>
                    <w:rStyle w:val="PlaceholderText"/>
                    <w:rFonts w:asciiTheme="minorHAnsi" w:eastAsiaTheme="minorHAnsi" w:hAnsiTheme="minorHAnsi"/>
                    <w:sz w:val="22"/>
                    <w:szCs w:val="22"/>
                  </w:rPr>
                  <w:t>Click here to enter a date.</w:t>
                </w:r>
              </w:p>
            </w:tc>
          </w:sdtContent>
        </w:sdt>
        <w:tc>
          <w:tcPr>
            <w:tcW w:w="2464" w:type="dxa"/>
            <w:vAlign w:val="center"/>
          </w:tcPr>
          <w:p w14:paraId="7189AD68" w14:textId="77777777" w:rsidR="000275EF" w:rsidRPr="003A1F0A" w:rsidRDefault="000275EF" w:rsidP="003A1F0A">
            <w:pPr>
              <w:tabs>
                <w:tab w:val="left" w:pos="-180"/>
                <w:tab w:val="right" w:pos="1980"/>
                <w:tab w:val="left" w:pos="2160"/>
                <w:tab w:val="left" w:pos="4320"/>
              </w:tabs>
              <w:rPr>
                <w:rFonts w:ascii="Calibri" w:eastAsia="Calibri" w:hAnsi="Calibri" w:cs="Calibri"/>
                <w:bCs/>
                <w:sz w:val="22"/>
                <w:szCs w:val="22"/>
              </w:rPr>
            </w:pPr>
          </w:p>
        </w:tc>
      </w:tr>
      <w:tr w:rsidR="000275EF" w:rsidRPr="003A1F0A" w14:paraId="1ABF41EB" w14:textId="77777777" w:rsidTr="00E66555">
        <w:tc>
          <w:tcPr>
            <w:tcW w:w="4927" w:type="dxa"/>
            <w:shd w:val="clear" w:color="auto" w:fill="auto"/>
            <w:vAlign w:val="center"/>
          </w:tcPr>
          <w:p w14:paraId="0B82598B" w14:textId="77777777" w:rsidR="000275EF" w:rsidRPr="003A1F0A" w:rsidRDefault="000275EF" w:rsidP="001C5550">
            <w:pPr>
              <w:tabs>
                <w:tab w:val="left" w:pos="-180"/>
                <w:tab w:val="right" w:pos="1980"/>
                <w:tab w:val="left" w:pos="2160"/>
                <w:tab w:val="left" w:pos="4320"/>
              </w:tabs>
              <w:jc w:val="center"/>
              <w:rPr>
                <w:rFonts w:ascii="Calibri" w:eastAsia="Calibri" w:hAnsi="Calibri" w:cs="Calibri"/>
                <w:bCs/>
                <w:sz w:val="22"/>
                <w:szCs w:val="22"/>
              </w:rPr>
            </w:pPr>
            <w:r w:rsidRPr="003A1F0A">
              <w:rPr>
                <w:rFonts w:ascii="Calibri" w:eastAsia="Calibri" w:hAnsi="Calibri" w:cs="Calibri"/>
                <w:bCs/>
                <w:sz w:val="22"/>
                <w:szCs w:val="22"/>
              </w:rPr>
              <w:t xml:space="preserve">Name and </w:t>
            </w:r>
            <w:r w:rsidR="001C5550">
              <w:rPr>
                <w:rFonts w:ascii="Calibri" w:eastAsia="Calibri" w:hAnsi="Calibri" w:cs="Calibri"/>
                <w:bCs/>
                <w:sz w:val="22"/>
                <w:szCs w:val="22"/>
              </w:rPr>
              <w:t>title</w:t>
            </w:r>
          </w:p>
        </w:tc>
        <w:tc>
          <w:tcPr>
            <w:tcW w:w="4928" w:type="dxa"/>
            <w:gridSpan w:val="2"/>
            <w:vAlign w:val="center"/>
          </w:tcPr>
          <w:p w14:paraId="22B1D183" w14:textId="77777777" w:rsidR="000275EF" w:rsidRPr="003A1F0A" w:rsidRDefault="000275EF" w:rsidP="003A1F0A">
            <w:pPr>
              <w:tabs>
                <w:tab w:val="left" w:pos="-180"/>
                <w:tab w:val="right" w:pos="1980"/>
                <w:tab w:val="left" w:pos="2160"/>
                <w:tab w:val="left" w:pos="4320"/>
              </w:tabs>
              <w:jc w:val="center"/>
              <w:rPr>
                <w:rFonts w:ascii="Calibri" w:eastAsia="Calibri" w:hAnsi="Calibri" w:cs="Calibri"/>
                <w:bCs/>
                <w:sz w:val="22"/>
                <w:szCs w:val="22"/>
              </w:rPr>
            </w:pPr>
            <w:r w:rsidRPr="003A1F0A">
              <w:rPr>
                <w:rFonts w:ascii="Calibri" w:eastAsia="Calibri" w:hAnsi="Calibri" w:cs="Calibri"/>
                <w:bCs/>
                <w:sz w:val="22"/>
                <w:szCs w:val="22"/>
              </w:rPr>
              <w:t xml:space="preserve">Date and </w:t>
            </w:r>
            <w:r w:rsidR="001C5550">
              <w:rPr>
                <w:rFonts w:ascii="Calibri" w:eastAsia="Calibri" w:hAnsi="Calibri" w:cs="Calibri"/>
                <w:bCs/>
                <w:sz w:val="22"/>
                <w:szCs w:val="22"/>
              </w:rPr>
              <w:t>p</w:t>
            </w:r>
            <w:r w:rsidRPr="003A1F0A">
              <w:rPr>
                <w:rFonts w:ascii="Calibri" w:eastAsia="Calibri" w:hAnsi="Calibri" w:cs="Calibri"/>
                <w:bCs/>
                <w:sz w:val="22"/>
                <w:szCs w:val="22"/>
              </w:rPr>
              <w:t>lace</w:t>
            </w:r>
          </w:p>
        </w:tc>
      </w:tr>
    </w:tbl>
    <w:p w14:paraId="00F12D88" w14:textId="77777777" w:rsidR="00D96A9F" w:rsidRDefault="00D96A9F" w:rsidP="00B151C5">
      <w:pPr>
        <w:rPr>
          <w:rFonts w:ascii="Calibri" w:hAnsi="Calibri" w:cs="Calibri"/>
          <w:b/>
          <w:sz w:val="28"/>
          <w:szCs w:val="28"/>
        </w:rPr>
      </w:pPr>
    </w:p>
    <w:p w14:paraId="3F6C66D7" w14:textId="77777777" w:rsidR="0061730B" w:rsidRPr="007162E2" w:rsidRDefault="0061730B" w:rsidP="0061730B">
      <w:pPr>
        <w:jc w:val="center"/>
        <w:rPr>
          <w:rFonts w:ascii="Calibri" w:hAnsi="Calibri" w:cs="Calibri"/>
          <w:b/>
          <w:sz w:val="28"/>
          <w:szCs w:val="28"/>
        </w:rPr>
      </w:pPr>
      <w:r w:rsidRPr="007162E2">
        <w:rPr>
          <w:rFonts w:ascii="Calibri" w:hAnsi="Calibri" w:cs="Calibri"/>
          <w:b/>
          <w:sz w:val="28"/>
          <w:szCs w:val="28"/>
        </w:rPr>
        <w:lastRenderedPageBreak/>
        <w:t>ANNEX I:</w:t>
      </w:r>
    </w:p>
    <w:p w14:paraId="3CB214EF" w14:textId="77777777" w:rsidR="0061730B" w:rsidRPr="007162E2" w:rsidRDefault="0061730B" w:rsidP="0061730B">
      <w:pPr>
        <w:jc w:val="center"/>
        <w:rPr>
          <w:rFonts w:ascii="Calibri" w:hAnsi="Calibri" w:cs="Calibri"/>
          <w:b/>
          <w:sz w:val="28"/>
          <w:szCs w:val="28"/>
        </w:rPr>
      </w:pPr>
      <w:r w:rsidRPr="007162E2">
        <w:rPr>
          <w:rFonts w:ascii="Calibri" w:hAnsi="Calibri" w:cs="Calibri"/>
          <w:b/>
          <w:sz w:val="28"/>
          <w:szCs w:val="28"/>
        </w:rPr>
        <w:t xml:space="preserve">General Conditions </w:t>
      </w:r>
      <w:r w:rsidR="00ED7706">
        <w:rPr>
          <w:rFonts w:ascii="Calibri" w:hAnsi="Calibri" w:cs="Calibri"/>
          <w:b/>
          <w:sz w:val="28"/>
          <w:szCs w:val="28"/>
        </w:rPr>
        <w:t>of</w:t>
      </w:r>
      <w:r w:rsidR="00ED7706" w:rsidRPr="007162E2">
        <w:rPr>
          <w:rFonts w:ascii="Calibri" w:hAnsi="Calibri" w:cs="Calibri"/>
          <w:b/>
          <w:sz w:val="28"/>
          <w:szCs w:val="28"/>
        </w:rPr>
        <w:t xml:space="preserve"> </w:t>
      </w:r>
      <w:r w:rsidRPr="007162E2">
        <w:rPr>
          <w:rFonts w:ascii="Calibri" w:hAnsi="Calibri" w:cs="Calibri"/>
          <w:b/>
          <w:sz w:val="28"/>
          <w:szCs w:val="28"/>
        </w:rPr>
        <w:t>Contracts:</w:t>
      </w:r>
    </w:p>
    <w:p w14:paraId="16D9D710" w14:textId="77777777" w:rsidR="0061730B" w:rsidRPr="007162E2" w:rsidRDefault="0061730B" w:rsidP="0061730B">
      <w:pPr>
        <w:jc w:val="center"/>
        <w:rPr>
          <w:rFonts w:ascii="Calibri" w:hAnsi="Calibri" w:cs="Calibri"/>
          <w:b/>
          <w:sz w:val="28"/>
          <w:szCs w:val="28"/>
        </w:rPr>
      </w:pPr>
      <w:r>
        <w:rPr>
          <w:rFonts w:ascii="Calibri" w:hAnsi="Calibri" w:cs="Calibri"/>
          <w:b/>
          <w:sz w:val="28"/>
          <w:szCs w:val="28"/>
        </w:rPr>
        <w:t>De Minimis Contracts</w:t>
      </w:r>
    </w:p>
    <w:p w14:paraId="3E1C4A2B" w14:textId="77777777" w:rsidR="00C63627" w:rsidRPr="00D6687E" w:rsidRDefault="00C63627" w:rsidP="00C63627">
      <w:pPr>
        <w:rPr>
          <w:rFonts w:ascii="Calibri" w:hAnsi="Calibri"/>
        </w:rPr>
      </w:pPr>
    </w:p>
    <w:p w14:paraId="5E5626CA" w14:textId="77777777" w:rsidR="00C6625C" w:rsidRPr="00D6687E" w:rsidRDefault="00C6625C" w:rsidP="00C6625C">
      <w:pPr>
        <w:tabs>
          <w:tab w:val="left" w:pos="7020"/>
        </w:tabs>
        <w:rPr>
          <w:rFonts w:ascii="Calibri" w:hAnsi="Calibri"/>
        </w:rPr>
      </w:pPr>
    </w:p>
    <w:p w14:paraId="2A1B050D" w14:textId="77777777" w:rsidR="00C6625C" w:rsidRPr="00D6687E" w:rsidRDefault="00C6625C" w:rsidP="00C6625C">
      <w:pPr>
        <w:tabs>
          <w:tab w:val="left" w:pos="7020"/>
        </w:tabs>
        <w:rPr>
          <w:rFonts w:ascii="Calibri" w:hAnsi="Calibri"/>
          <w:sz w:val="24"/>
          <w:szCs w:val="24"/>
        </w:rPr>
      </w:pPr>
      <w:r w:rsidRPr="00D6687E">
        <w:rPr>
          <w:rFonts w:ascii="Calibri" w:hAnsi="Calibri"/>
          <w:sz w:val="24"/>
          <w:szCs w:val="24"/>
        </w:rPr>
        <w:t xml:space="preserve">This Request for Quotation is subject to </w:t>
      </w:r>
      <w:r w:rsidR="001C5550">
        <w:rPr>
          <w:rFonts w:ascii="Calibri" w:hAnsi="Calibri"/>
          <w:sz w:val="24"/>
          <w:szCs w:val="24"/>
        </w:rPr>
        <w:t xml:space="preserve">UNFPA’s </w:t>
      </w:r>
      <w:r w:rsidRPr="00D6687E">
        <w:rPr>
          <w:rFonts w:ascii="Calibri" w:hAnsi="Calibri"/>
          <w:sz w:val="24"/>
          <w:szCs w:val="24"/>
        </w:rPr>
        <w:t>General Conditions of Contract: De Minimis Contracts, which are</w:t>
      </w:r>
      <w:r w:rsidR="001C5550">
        <w:rPr>
          <w:rFonts w:ascii="Calibri" w:hAnsi="Calibri"/>
          <w:sz w:val="24"/>
          <w:szCs w:val="24"/>
        </w:rPr>
        <w:t xml:space="preserve"> available</w:t>
      </w:r>
      <w:r w:rsidRPr="00D6687E">
        <w:rPr>
          <w:rFonts w:ascii="Calibri" w:hAnsi="Calibri"/>
          <w:sz w:val="24"/>
          <w:szCs w:val="24"/>
        </w:rPr>
        <w:t xml:space="preserve"> </w:t>
      </w:r>
      <w:r w:rsidR="0061730B">
        <w:rPr>
          <w:rFonts w:ascii="Calibri" w:hAnsi="Calibri"/>
          <w:sz w:val="24"/>
          <w:szCs w:val="24"/>
        </w:rPr>
        <w:t>in</w:t>
      </w:r>
      <w:r w:rsidRPr="00D6687E">
        <w:rPr>
          <w:rFonts w:ascii="Calibri" w:hAnsi="Calibri"/>
          <w:sz w:val="24"/>
          <w:szCs w:val="24"/>
        </w:rPr>
        <w:t>:</w:t>
      </w:r>
      <w:r w:rsidR="0061730B">
        <w:rPr>
          <w:rFonts w:ascii="Calibri" w:hAnsi="Calibri"/>
          <w:sz w:val="24"/>
          <w:szCs w:val="24"/>
        </w:rPr>
        <w:t xml:space="preserve"> </w:t>
      </w:r>
      <w:hyperlink r:id="rId25" w:history="1">
        <w:r w:rsidR="0061730B" w:rsidRPr="0061730B">
          <w:rPr>
            <w:rStyle w:val="Hyperlink"/>
            <w:rFonts w:ascii="Calibri" w:hAnsi="Calibri"/>
            <w:sz w:val="24"/>
            <w:szCs w:val="24"/>
          </w:rPr>
          <w:t>English</w:t>
        </w:r>
        <w:r w:rsidR="0061730B">
          <w:rPr>
            <w:rStyle w:val="Hyperlink"/>
            <w:rFonts w:ascii="Calibri" w:hAnsi="Calibri"/>
            <w:sz w:val="24"/>
            <w:szCs w:val="24"/>
          </w:rPr>
          <w:t>,</w:t>
        </w:r>
      </w:hyperlink>
      <w:r w:rsidR="0061730B">
        <w:rPr>
          <w:rFonts w:ascii="Calibri" w:hAnsi="Calibri"/>
          <w:sz w:val="24"/>
          <w:szCs w:val="24"/>
        </w:rPr>
        <w:t xml:space="preserve"> </w:t>
      </w:r>
      <w:hyperlink r:id="rId26" w:history="1">
        <w:r w:rsidR="0061730B" w:rsidRPr="0061730B">
          <w:rPr>
            <w:rStyle w:val="Hyperlink"/>
            <w:rFonts w:ascii="Calibri" w:hAnsi="Calibri"/>
            <w:sz w:val="24"/>
            <w:szCs w:val="24"/>
          </w:rPr>
          <w:t>Spanish</w:t>
        </w:r>
      </w:hyperlink>
      <w:r w:rsidR="0061730B">
        <w:rPr>
          <w:rFonts w:ascii="Calibri" w:hAnsi="Calibri"/>
          <w:sz w:val="24"/>
          <w:szCs w:val="24"/>
        </w:rPr>
        <w:t xml:space="preserve"> and </w:t>
      </w:r>
      <w:hyperlink r:id="rId27" w:history="1">
        <w:r w:rsidR="0061730B" w:rsidRPr="0061730B">
          <w:rPr>
            <w:rStyle w:val="Hyperlink"/>
            <w:rFonts w:ascii="Calibri" w:hAnsi="Calibri"/>
            <w:sz w:val="24"/>
            <w:szCs w:val="24"/>
          </w:rPr>
          <w:t>French</w:t>
        </w:r>
      </w:hyperlink>
    </w:p>
    <w:p w14:paraId="699D8C40" w14:textId="77777777" w:rsidR="00241CB4" w:rsidRDefault="00241CB4" w:rsidP="00C63627">
      <w:pPr>
        <w:tabs>
          <w:tab w:val="left" w:pos="7020"/>
        </w:tabs>
        <w:rPr>
          <w:rFonts w:ascii="Calibri" w:hAnsi="Calibri"/>
        </w:rPr>
      </w:pPr>
    </w:p>
    <w:p w14:paraId="5C1A6CDB" w14:textId="3F6285F7" w:rsidR="00C128CB" w:rsidRDefault="00C128CB" w:rsidP="00C63627">
      <w:pPr>
        <w:tabs>
          <w:tab w:val="left" w:pos="7020"/>
        </w:tabs>
        <w:rPr>
          <w:rFonts w:ascii="Calibri" w:hAnsi="Calibri"/>
        </w:rPr>
      </w:pPr>
    </w:p>
    <w:p w14:paraId="41BA38C3" w14:textId="20205720" w:rsidR="003C56EB" w:rsidRDefault="003C56EB" w:rsidP="00C63627">
      <w:pPr>
        <w:tabs>
          <w:tab w:val="left" w:pos="7020"/>
        </w:tabs>
        <w:rPr>
          <w:rFonts w:ascii="Calibri" w:hAnsi="Calibri"/>
        </w:rPr>
      </w:pPr>
    </w:p>
    <w:p w14:paraId="13BB28A4" w14:textId="0E12D008" w:rsidR="003C56EB" w:rsidRDefault="003C56EB" w:rsidP="00C63627">
      <w:pPr>
        <w:tabs>
          <w:tab w:val="left" w:pos="7020"/>
        </w:tabs>
        <w:rPr>
          <w:rFonts w:ascii="Calibri" w:hAnsi="Calibri"/>
        </w:rPr>
      </w:pPr>
    </w:p>
    <w:p w14:paraId="02C37C15" w14:textId="207BD572" w:rsidR="003C56EB" w:rsidRDefault="003C56EB" w:rsidP="00C63627">
      <w:pPr>
        <w:tabs>
          <w:tab w:val="left" w:pos="7020"/>
        </w:tabs>
        <w:rPr>
          <w:rFonts w:ascii="Calibri" w:hAnsi="Calibri"/>
        </w:rPr>
      </w:pPr>
    </w:p>
    <w:p w14:paraId="49B84983" w14:textId="3DE901EE" w:rsidR="003C56EB" w:rsidRDefault="003C56EB" w:rsidP="00C63627">
      <w:pPr>
        <w:tabs>
          <w:tab w:val="left" w:pos="7020"/>
        </w:tabs>
        <w:rPr>
          <w:rFonts w:ascii="Calibri" w:hAnsi="Calibri"/>
        </w:rPr>
      </w:pPr>
    </w:p>
    <w:p w14:paraId="2EFBCB0C" w14:textId="0CA95F0F" w:rsidR="003C56EB" w:rsidRDefault="003C56EB" w:rsidP="00C63627">
      <w:pPr>
        <w:tabs>
          <w:tab w:val="left" w:pos="7020"/>
        </w:tabs>
        <w:rPr>
          <w:rFonts w:ascii="Calibri" w:hAnsi="Calibri"/>
        </w:rPr>
      </w:pPr>
    </w:p>
    <w:p w14:paraId="58B071CD" w14:textId="040ABDE3" w:rsidR="003C56EB" w:rsidRDefault="003C56EB" w:rsidP="00C63627">
      <w:pPr>
        <w:tabs>
          <w:tab w:val="left" w:pos="7020"/>
        </w:tabs>
        <w:rPr>
          <w:rFonts w:ascii="Calibri" w:hAnsi="Calibri"/>
        </w:rPr>
      </w:pPr>
    </w:p>
    <w:p w14:paraId="2B235CF9" w14:textId="06B27615" w:rsidR="003C56EB" w:rsidRDefault="003C56EB" w:rsidP="00C63627">
      <w:pPr>
        <w:tabs>
          <w:tab w:val="left" w:pos="7020"/>
        </w:tabs>
        <w:rPr>
          <w:rFonts w:ascii="Calibri" w:hAnsi="Calibri"/>
        </w:rPr>
      </w:pPr>
    </w:p>
    <w:p w14:paraId="0768AAE5" w14:textId="5570CD8F" w:rsidR="003C56EB" w:rsidRDefault="003C56EB" w:rsidP="00C63627">
      <w:pPr>
        <w:tabs>
          <w:tab w:val="left" w:pos="7020"/>
        </w:tabs>
        <w:rPr>
          <w:rFonts w:ascii="Calibri" w:hAnsi="Calibri"/>
        </w:rPr>
      </w:pPr>
    </w:p>
    <w:p w14:paraId="638AD3E5" w14:textId="5FEFD613" w:rsidR="003C56EB" w:rsidRDefault="003C56EB" w:rsidP="00C63627">
      <w:pPr>
        <w:tabs>
          <w:tab w:val="left" w:pos="7020"/>
        </w:tabs>
        <w:rPr>
          <w:rFonts w:ascii="Calibri" w:hAnsi="Calibri"/>
        </w:rPr>
      </w:pPr>
    </w:p>
    <w:p w14:paraId="0EF48799" w14:textId="5602B340" w:rsidR="003C56EB" w:rsidRDefault="003C56EB" w:rsidP="00C63627">
      <w:pPr>
        <w:tabs>
          <w:tab w:val="left" w:pos="7020"/>
        </w:tabs>
        <w:rPr>
          <w:rFonts w:ascii="Calibri" w:hAnsi="Calibri"/>
        </w:rPr>
      </w:pPr>
    </w:p>
    <w:p w14:paraId="40A380B5" w14:textId="5B8D6D27" w:rsidR="003C56EB" w:rsidRDefault="003C56EB" w:rsidP="00C63627">
      <w:pPr>
        <w:tabs>
          <w:tab w:val="left" w:pos="7020"/>
        </w:tabs>
        <w:rPr>
          <w:rFonts w:ascii="Calibri" w:hAnsi="Calibri"/>
        </w:rPr>
      </w:pPr>
    </w:p>
    <w:p w14:paraId="5BA1635B" w14:textId="596D935E" w:rsidR="003C56EB" w:rsidRDefault="003C56EB" w:rsidP="00C63627">
      <w:pPr>
        <w:tabs>
          <w:tab w:val="left" w:pos="7020"/>
        </w:tabs>
        <w:rPr>
          <w:rFonts w:ascii="Calibri" w:hAnsi="Calibri"/>
        </w:rPr>
      </w:pPr>
    </w:p>
    <w:p w14:paraId="5BBB59E9" w14:textId="3D75148A" w:rsidR="003C56EB" w:rsidRDefault="003C56EB" w:rsidP="00C63627">
      <w:pPr>
        <w:tabs>
          <w:tab w:val="left" w:pos="7020"/>
        </w:tabs>
        <w:rPr>
          <w:rFonts w:ascii="Calibri" w:hAnsi="Calibri"/>
        </w:rPr>
      </w:pPr>
    </w:p>
    <w:p w14:paraId="4FA1C441" w14:textId="0BF2CE74" w:rsidR="003C56EB" w:rsidRDefault="003C56EB" w:rsidP="00C63627">
      <w:pPr>
        <w:tabs>
          <w:tab w:val="left" w:pos="7020"/>
        </w:tabs>
        <w:rPr>
          <w:rFonts w:ascii="Calibri" w:hAnsi="Calibri"/>
        </w:rPr>
      </w:pPr>
    </w:p>
    <w:p w14:paraId="7CE6EDA3" w14:textId="42377A94" w:rsidR="003C56EB" w:rsidRDefault="003C56EB" w:rsidP="00C63627">
      <w:pPr>
        <w:tabs>
          <w:tab w:val="left" w:pos="7020"/>
        </w:tabs>
        <w:rPr>
          <w:rFonts w:ascii="Calibri" w:hAnsi="Calibri"/>
        </w:rPr>
      </w:pPr>
    </w:p>
    <w:p w14:paraId="65665D0D" w14:textId="230C9B09" w:rsidR="003C56EB" w:rsidRDefault="003C56EB" w:rsidP="00C63627">
      <w:pPr>
        <w:tabs>
          <w:tab w:val="left" w:pos="7020"/>
        </w:tabs>
        <w:rPr>
          <w:rFonts w:ascii="Calibri" w:hAnsi="Calibri"/>
        </w:rPr>
      </w:pPr>
    </w:p>
    <w:p w14:paraId="35A45D8B" w14:textId="7DA57CF4" w:rsidR="003C56EB" w:rsidRDefault="003C56EB" w:rsidP="00C63627">
      <w:pPr>
        <w:tabs>
          <w:tab w:val="left" w:pos="7020"/>
        </w:tabs>
        <w:rPr>
          <w:rFonts w:ascii="Calibri" w:hAnsi="Calibri"/>
        </w:rPr>
      </w:pPr>
    </w:p>
    <w:p w14:paraId="50B78637" w14:textId="2BA4C346" w:rsidR="003C56EB" w:rsidRDefault="003C56EB" w:rsidP="00C63627">
      <w:pPr>
        <w:tabs>
          <w:tab w:val="left" w:pos="7020"/>
        </w:tabs>
        <w:rPr>
          <w:rFonts w:ascii="Calibri" w:hAnsi="Calibri"/>
        </w:rPr>
      </w:pPr>
    </w:p>
    <w:p w14:paraId="6AE41F5B" w14:textId="4C93D879" w:rsidR="003C56EB" w:rsidRDefault="003C56EB" w:rsidP="00C63627">
      <w:pPr>
        <w:tabs>
          <w:tab w:val="left" w:pos="7020"/>
        </w:tabs>
        <w:rPr>
          <w:rFonts w:ascii="Calibri" w:hAnsi="Calibri"/>
        </w:rPr>
      </w:pPr>
    </w:p>
    <w:p w14:paraId="5EE481E2" w14:textId="7F579277" w:rsidR="003C56EB" w:rsidRDefault="003C56EB" w:rsidP="00C63627">
      <w:pPr>
        <w:tabs>
          <w:tab w:val="left" w:pos="7020"/>
        </w:tabs>
        <w:rPr>
          <w:rFonts w:ascii="Calibri" w:hAnsi="Calibri"/>
        </w:rPr>
      </w:pPr>
    </w:p>
    <w:p w14:paraId="5D9AD77D" w14:textId="1849C4C8" w:rsidR="003C56EB" w:rsidRDefault="003C56EB" w:rsidP="00C63627">
      <w:pPr>
        <w:tabs>
          <w:tab w:val="left" w:pos="7020"/>
        </w:tabs>
        <w:rPr>
          <w:rFonts w:ascii="Calibri" w:hAnsi="Calibri"/>
        </w:rPr>
      </w:pPr>
    </w:p>
    <w:p w14:paraId="610EF57C" w14:textId="15EC852B" w:rsidR="003C56EB" w:rsidRDefault="003C56EB" w:rsidP="00C63627">
      <w:pPr>
        <w:tabs>
          <w:tab w:val="left" w:pos="7020"/>
        </w:tabs>
        <w:rPr>
          <w:rFonts w:ascii="Calibri" w:hAnsi="Calibri"/>
        </w:rPr>
      </w:pPr>
    </w:p>
    <w:p w14:paraId="2DBD8469" w14:textId="5A8D760D" w:rsidR="003C56EB" w:rsidRDefault="003C56EB" w:rsidP="00C63627">
      <w:pPr>
        <w:tabs>
          <w:tab w:val="left" w:pos="7020"/>
        </w:tabs>
        <w:rPr>
          <w:rFonts w:ascii="Calibri" w:hAnsi="Calibri"/>
        </w:rPr>
      </w:pPr>
    </w:p>
    <w:p w14:paraId="7FF6BC9E" w14:textId="37AEE8D1" w:rsidR="003C56EB" w:rsidRDefault="003C56EB" w:rsidP="00C63627">
      <w:pPr>
        <w:tabs>
          <w:tab w:val="left" w:pos="7020"/>
        </w:tabs>
        <w:rPr>
          <w:rFonts w:ascii="Calibri" w:hAnsi="Calibri"/>
        </w:rPr>
      </w:pPr>
    </w:p>
    <w:p w14:paraId="4C2677A9" w14:textId="7AC97126" w:rsidR="003C56EB" w:rsidRDefault="003C56EB" w:rsidP="00C63627">
      <w:pPr>
        <w:tabs>
          <w:tab w:val="left" w:pos="7020"/>
        </w:tabs>
        <w:rPr>
          <w:rFonts w:ascii="Calibri" w:hAnsi="Calibri"/>
        </w:rPr>
      </w:pPr>
    </w:p>
    <w:p w14:paraId="1D06A815" w14:textId="236AE90D" w:rsidR="003C56EB" w:rsidRDefault="003C56EB" w:rsidP="00C63627">
      <w:pPr>
        <w:tabs>
          <w:tab w:val="left" w:pos="7020"/>
        </w:tabs>
        <w:rPr>
          <w:rFonts w:ascii="Calibri" w:hAnsi="Calibri"/>
        </w:rPr>
      </w:pPr>
    </w:p>
    <w:p w14:paraId="577B4CC5" w14:textId="303D127C" w:rsidR="003C56EB" w:rsidRDefault="003C56EB" w:rsidP="00C63627">
      <w:pPr>
        <w:tabs>
          <w:tab w:val="left" w:pos="7020"/>
        </w:tabs>
        <w:rPr>
          <w:rFonts w:ascii="Calibri" w:hAnsi="Calibri"/>
        </w:rPr>
      </w:pPr>
    </w:p>
    <w:p w14:paraId="31FAEE9F" w14:textId="02A11FDC" w:rsidR="003C56EB" w:rsidRDefault="003C56EB" w:rsidP="00C63627">
      <w:pPr>
        <w:tabs>
          <w:tab w:val="left" w:pos="7020"/>
        </w:tabs>
        <w:rPr>
          <w:rFonts w:ascii="Calibri" w:hAnsi="Calibri"/>
        </w:rPr>
      </w:pPr>
    </w:p>
    <w:p w14:paraId="7A4FE315" w14:textId="65C78441" w:rsidR="003C56EB" w:rsidRDefault="003C56EB" w:rsidP="00C63627">
      <w:pPr>
        <w:tabs>
          <w:tab w:val="left" w:pos="7020"/>
        </w:tabs>
        <w:rPr>
          <w:rFonts w:ascii="Calibri" w:hAnsi="Calibri"/>
        </w:rPr>
      </w:pPr>
    </w:p>
    <w:p w14:paraId="3229AA79" w14:textId="037DBD47" w:rsidR="003C56EB" w:rsidRDefault="003C56EB" w:rsidP="00C63627">
      <w:pPr>
        <w:tabs>
          <w:tab w:val="left" w:pos="7020"/>
        </w:tabs>
        <w:rPr>
          <w:rFonts w:ascii="Calibri" w:hAnsi="Calibri"/>
        </w:rPr>
      </w:pPr>
    </w:p>
    <w:p w14:paraId="09D2EDB1" w14:textId="7BF548CF" w:rsidR="003C56EB" w:rsidRDefault="003C56EB" w:rsidP="00C63627">
      <w:pPr>
        <w:tabs>
          <w:tab w:val="left" w:pos="7020"/>
        </w:tabs>
        <w:rPr>
          <w:rFonts w:ascii="Calibri" w:hAnsi="Calibri"/>
        </w:rPr>
      </w:pPr>
    </w:p>
    <w:p w14:paraId="0BF71F2B" w14:textId="227372BD" w:rsidR="003C56EB" w:rsidRDefault="003C56EB" w:rsidP="00C63627">
      <w:pPr>
        <w:tabs>
          <w:tab w:val="left" w:pos="7020"/>
        </w:tabs>
        <w:rPr>
          <w:rFonts w:ascii="Calibri" w:hAnsi="Calibri"/>
        </w:rPr>
      </w:pPr>
    </w:p>
    <w:p w14:paraId="42058664" w14:textId="690179FA" w:rsidR="003C56EB" w:rsidRDefault="003C56EB" w:rsidP="00C63627">
      <w:pPr>
        <w:tabs>
          <w:tab w:val="left" w:pos="7020"/>
        </w:tabs>
        <w:rPr>
          <w:rFonts w:ascii="Calibri" w:hAnsi="Calibri"/>
        </w:rPr>
      </w:pPr>
    </w:p>
    <w:p w14:paraId="78B148E1" w14:textId="4445D081" w:rsidR="003C56EB" w:rsidRDefault="003C56EB" w:rsidP="00C63627">
      <w:pPr>
        <w:tabs>
          <w:tab w:val="left" w:pos="7020"/>
        </w:tabs>
        <w:rPr>
          <w:rFonts w:ascii="Calibri" w:hAnsi="Calibri"/>
        </w:rPr>
      </w:pPr>
    </w:p>
    <w:p w14:paraId="455CCCF0" w14:textId="142EF87E" w:rsidR="003C56EB" w:rsidRDefault="003C56EB" w:rsidP="00C63627">
      <w:pPr>
        <w:tabs>
          <w:tab w:val="left" w:pos="7020"/>
        </w:tabs>
        <w:rPr>
          <w:rFonts w:ascii="Calibri" w:hAnsi="Calibri"/>
        </w:rPr>
      </w:pPr>
    </w:p>
    <w:p w14:paraId="68FFC36D" w14:textId="36F91BA4" w:rsidR="003C56EB" w:rsidRDefault="003C56EB" w:rsidP="00C63627">
      <w:pPr>
        <w:tabs>
          <w:tab w:val="left" w:pos="7020"/>
        </w:tabs>
        <w:rPr>
          <w:rFonts w:ascii="Calibri" w:hAnsi="Calibri"/>
        </w:rPr>
      </w:pPr>
    </w:p>
    <w:p w14:paraId="0DA643C3" w14:textId="3E8259DF" w:rsidR="003C56EB" w:rsidRDefault="003C56EB" w:rsidP="00C63627">
      <w:pPr>
        <w:tabs>
          <w:tab w:val="left" w:pos="7020"/>
        </w:tabs>
        <w:rPr>
          <w:rFonts w:ascii="Calibri" w:hAnsi="Calibri"/>
        </w:rPr>
      </w:pPr>
    </w:p>
    <w:p w14:paraId="29BE852C" w14:textId="0D07B591" w:rsidR="003C56EB" w:rsidRDefault="003C56EB" w:rsidP="00C63627">
      <w:pPr>
        <w:tabs>
          <w:tab w:val="left" w:pos="7020"/>
        </w:tabs>
        <w:rPr>
          <w:rFonts w:ascii="Calibri" w:hAnsi="Calibri"/>
        </w:rPr>
      </w:pPr>
    </w:p>
    <w:p w14:paraId="7BCD2136" w14:textId="078014E6" w:rsidR="003C56EB" w:rsidRDefault="003C56EB" w:rsidP="00C63627">
      <w:pPr>
        <w:tabs>
          <w:tab w:val="left" w:pos="7020"/>
        </w:tabs>
        <w:rPr>
          <w:rFonts w:ascii="Calibri" w:hAnsi="Calibri"/>
        </w:rPr>
      </w:pPr>
    </w:p>
    <w:p w14:paraId="57AE6DD5" w14:textId="59B859A5" w:rsidR="003C56EB" w:rsidRDefault="003C56EB" w:rsidP="00C63627">
      <w:pPr>
        <w:tabs>
          <w:tab w:val="left" w:pos="7020"/>
        </w:tabs>
        <w:rPr>
          <w:rFonts w:ascii="Calibri" w:hAnsi="Calibri"/>
        </w:rPr>
      </w:pPr>
    </w:p>
    <w:p w14:paraId="105403E8" w14:textId="0226A384" w:rsidR="003C56EB" w:rsidRDefault="003C56EB" w:rsidP="00C63627">
      <w:pPr>
        <w:tabs>
          <w:tab w:val="left" w:pos="7020"/>
        </w:tabs>
        <w:rPr>
          <w:rFonts w:ascii="Calibri" w:hAnsi="Calibri"/>
        </w:rPr>
      </w:pPr>
    </w:p>
    <w:p w14:paraId="1F5BB654" w14:textId="1C6E70EA" w:rsidR="003C56EB" w:rsidRDefault="003C56EB" w:rsidP="00C63627">
      <w:pPr>
        <w:tabs>
          <w:tab w:val="left" w:pos="7020"/>
        </w:tabs>
        <w:rPr>
          <w:rFonts w:ascii="Calibri" w:hAnsi="Calibri"/>
        </w:rPr>
      </w:pPr>
    </w:p>
    <w:p w14:paraId="7DFA6A96" w14:textId="77777777" w:rsidR="003C56EB" w:rsidRPr="0027315D" w:rsidRDefault="003C56EB" w:rsidP="003C56EB">
      <w:pPr>
        <w:rPr>
          <w:rFonts w:ascii="Calibri" w:hAnsi="Calibri" w:cs="Calibri"/>
          <w:b/>
        </w:rPr>
      </w:pPr>
    </w:p>
    <w:p w14:paraId="0AD7F82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0"/>
        <w:jc w:val="center"/>
        <w:rPr>
          <w:rFonts w:asciiTheme="majorHAnsi" w:hAnsiTheme="majorHAnsi" w:cs="Arial"/>
          <w:b/>
          <w:sz w:val="18"/>
          <w:szCs w:val="18"/>
        </w:rPr>
      </w:pPr>
      <w:r w:rsidRPr="0027315D">
        <w:rPr>
          <w:rFonts w:asciiTheme="majorHAnsi" w:hAnsiTheme="majorHAnsi" w:cs="Arial"/>
          <w:b/>
          <w:sz w:val="18"/>
          <w:szCs w:val="18"/>
        </w:rPr>
        <w:t>ANNEX I</w:t>
      </w:r>
    </w:p>
    <w:p w14:paraId="1A56B26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B05E30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480" w:lineRule="atLeast"/>
        <w:jc w:val="center"/>
        <w:rPr>
          <w:rFonts w:asciiTheme="majorHAnsi" w:hAnsiTheme="majorHAnsi" w:cs="Arial"/>
          <w:b/>
          <w:sz w:val="18"/>
          <w:szCs w:val="18"/>
        </w:rPr>
      </w:pPr>
      <w:r w:rsidRPr="0027315D">
        <w:rPr>
          <w:rFonts w:asciiTheme="majorHAnsi" w:hAnsiTheme="majorHAnsi" w:cs="Arial"/>
          <w:b/>
          <w:sz w:val="18"/>
          <w:szCs w:val="18"/>
        </w:rPr>
        <w:t>UNFPA GENERAL CONDITIONS OF CONTRACT FOR PROFESSIONAL SERVICES</w:t>
      </w:r>
    </w:p>
    <w:p w14:paraId="7BE3F27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2DA88E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 LEGAL STATUS</w:t>
      </w:r>
    </w:p>
    <w:p w14:paraId="44C35B3D"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590121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be considered as having the legal status of an independent contractor vis-a-vis UNFPA.  The Contractor's personnel and sub-contractors shall not be considered in any respect as being the employees or agents of UNFPA or the United Nations.</w:t>
      </w:r>
    </w:p>
    <w:p w14:paraId="531301E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B3BE27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2. SOURCE OF INSTRUCTIONS</w:t>
      </w:r>
    </w:p>
    <w:p w14:paraId="636ACA63"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2E320CB"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neither seek nor accept instructions from any authority external to UNDP in connection with the performance of its services under this Contract.  The Contractor shall refrain from any action which may adversely affect UNFPA or the United Nations and shall fulfil its commitments with the fullest regard to the interests of UNFPA.</w:t>
      </w:r>
    </w:p>
    <w:p w14:paraId="2E6DC3A5"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3F757C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3. CONTRACTOR'S RESPONSIBILITY FOR EMPLOYEES</w:t>
      </w:r>
    </w:p>
    <w:p w14:paraId="02EE2D2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647FBA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be responsible for the professional and technical competence of its employees and will select, for work under this Contract, reliable individuals who will perform effectively in the implementation of this Contract, respect the local customs, and conform to a high standard of moral and ethical conduct.</w:t>
      </w:r>
    </w:p>
    <w:p w14:paraId="128EFE0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2B35B4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4. ASSIGNMENT</w:t>
      </w:r>
    </w:p>
    <w:p w14:paraId="05C06A4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1B8D9B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not assign, transfer, pledge or make other disposition of this Contract or any part thereof, or any of the Contractor's rights, claims or obligations under this Contract except with the prior written consent of UNFPA.</w:t>
      </w:r>
    </w:p>
    <w:p w14:paraId="6B8586CD"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C9160E7"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5. SUB-CONTRACTING</w:t>
      </w:r>
    </w:p>
    <w:p w14:paraId="703F76A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DB6C9F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In the event the Contractor requires the services of sub-contractors, the Contractor shall obtain the prior written approval and clearance of UNFPA for all sub-contractors.  The approval of UNFPA of a sub-contractor shall not relieve the Contractor of any of its obligations under this Contract.  The terms of any sub-contract shall be subject to and conform with the provisions of this Contract.</w:t>
      </w:r>
    </w:p>
    <w:p w14:paraId="786DF917"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DF9DFB1" w14:textId="77777777" w:rsidR="003C56EB" w:rsidRPr="0027315D" w:rsidRDefault="003C56EB" w:rsidP="003C56EB">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6.</w:t>
      </w:r>
      <w:r w:rsidRPr="0027315D">
        <w:rPr>
          <w:rFonts w:asciiTheme="majorHAnsi" w:hAnsiTheme="majorHAnsi" w:cs="Arial"/>
          <w:b/>
          <w:sz w:val="18"/>
          <w:szCs w:val="18"/>
        </w:rPr>
        <w:tab/>
        <w:t>OFFICIALS NOT TO BENEFIT</w:t>
      </w:r>
    </w:p>
    <w:p w14:paraId="6607585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2D5405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warrants that no official of UNFPA or the United Nations has received or will be offered by the Contractor any direct or indirect benefit arising from this Contract or the award thereof The Contractor agrees that breach of this provision is a breach of an essential term of this Contract.</w:t>
      </w:r>
    </w:p>
    <w:p w14:paraId="0A1367E3"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5852E1B"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Theme="majorHAnsi" w:hAnsiTheme="majorHAnsi" w:cs="Arial"/>
          <w:sz w:val="18"/>
          <w:szCs w:val="18"/>
        </w:rPr>
      </w:pPr>
      <w:r w:rsidRPr="0027315D">
        <w:rPr>
          <w:rFonts w:asciiTheme="majorHAnsi" w:hAnsiTheme="majorHAnsi" w:cs="Arial"/>
          <w:b/>
          <w:sz w:val="18"/>
          <w:szCs w:val="18"/>
        </w:rPr>
        <w:t>7.</w:t>
      </w:r>
      <w:r w:rsidRPr="0027315D">
        <w:rPr>
          <w:rFonts w:asciiTheme="majorHAnsi" w:hAnsiTheme="majorHAnsi" w:cs="Arial"/>
          <w:b/>
          <w:sz w:val="18"/>
          <w:szCs w:val="18"/>
        </w:rPr>
        <w:tab/>
        <w:t>INDEMNIFICATION</w:t>
      </w:r>
    </w:p>
    <w:p w14:paraId="014695F5"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rPr>
          <w:rFonts w:asciiTheme="majorHAnsi" w:hAnsiTheme="majorHAnsi" w:cs="Arial"/>
          <w:sz w:val="18"/>
          <w:szCs w:val="18"/>
        </w:rPr>
      </w:pPr>
    </w:p>
    <w:p w14:paraId="0BF38ACF" w14:textId="77777777" w:rsidR="003C56EB" w:rsidRPr="0027315D" w:rsidRDefault="003C56EB" w:rsidP="003C56EB">
      <w:pPr>
        <w:rPr>
          <w:rFonts w:asciiTheme="majorHAnsi" w:hAnsiTheme="majorHAnsi" w:cs="Arial"/>
          <w:noProof/>
          <w:sz w:val="18"/>
          <w:szCs w:val="18"/>
        </w:rPr>
      </w:pPr>
      <w:r w:rsidRPr="0027315D">
        <w:rPr>
          <w:rFonts w:asciiTheme="majorHAnsi" w:hAnsiTheme="majorHAnsi" w:cs="Arial"/>
          <w:noProof/>
          <w:sz w:val="18"/>
          <w:szCs w:val="18"/>
        </w:rPr>
        <w:t>The Contractor shall indemnify, hold and save harmless, and defend, at its own expense, UNDP, Its officials, agents, servants and employees from and against all suits, claims, demands, and liability of any nature or kind, including their costs and expenses, arising out of acts or omissions of the Contractor, or the Contractor's employees, officers, agents or sub-contractors, in the performance of this Contract.  This provision shall extend, inter alia, to claims and liability in the nature of workmen's compensation, products liability and liability arising out of the use of patented inventions or devices, copyrighted material or other intellectual property by the Contractor, its employees, officers, agents, servants or sub-contractors.  The obligations under this Article do not lapse upon termination of this Contract.</w:t>
      </w:r>
    </w:p>
    <w:p w14:paraId="1920E086"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D5231F0" w14:textId="77777777" w:rsidR="003C56EB" w:rsidRPr="0027315D" w:rsidRDefault="003C56EB" w:rsidP="003C56EB">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rPr>
          <w:rFonts w:asciiTheme="majorHAnsi" w:hAnsiTheme="majorHAnsi" w:cs="Arial"/>
          <w:sz w:val="18"/>
          <w:szCs w:val="18"/>
        </w:rPr>
      </w:pPr>
      <w:r w:rsidRPr="0027315D">
        <w:rPr>
          <w:rFonts w:asciiTheme="majorHAnsi" w:hAnsiTheme="majorHAnsi" w:cs="Arial"/>
          <w:b/>
          <w:sz w:val="18"/>
          <w:szCs w:val="18"/>
        </w:rPr>
        <w:t>8.</w:t>
      </w:r>
      <w:r w:rsidRPr="0027315D">
        <w:rPr>
          <w:rFonts w:asciiTheme="majorHAnsi" w:hAnsiTheme="majorHAnsi" w:cs="Arial"/>
          <w:b/>
          <w:sz w:val="18"/>
          <w:szCs w:val="18"/>
        </w:rPr>
        <w:tab/>
        <w:t>INSURANCE AND LIABILITIES TO THIRD PARTIES</w:t>
      </w:r>
    </w:p>
    <w:p w14:paraId="75527753"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rPr>
          <w:rFonts w:asciiTheme="majorHAnsi" w:hAnsiTheme="majorHAnsi" w:cs="Arial"/>
          <w:sz w:val="18"/>
          <w:szCs w:val="18"/>
        </w:rPr>
      </w:pPr>
    </w:p>
    <w:p w14:paraId="77B89702"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8.1</w:t>
      </w:r>
      <w:r w:rsidRPr="0027315D">
        <w:rPr>
          <w:rFonts w:asciiTheme="majorHAnsi" w:hAnsiTheme="majorHAnsi" w:cs="Arial"/>
          <w:sz w:val="18"/>
          <w:szCs w:val="18"/>
        </w:rPr>
        <w:tab/>
        <w:t>The Contractor shall provide and thereafter maintain insurance against all risks in respect of its property and any equipment used for the execution of this Contract.</w:t>
      </w:r>
    </w:p>
    <w:p w14:paraId="7F8626E0"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p>
    <w:p w14:paraId="588E6904" w14:textId="77777777" w:rsidR="003C56EB" w:rsidRPr="0027315D" w:rsidRDefault="003C56EB" w:rsidP="003C56EB">
      <w:pPr>
        <w:tabs>
          <w:tab w:val="left" w:pos="0"/>
          <w:tab w:val="left" w:pos="576"/>
          <w:tab w:val="left" w:pos="0"/>
          <w:tab w:val="left" w:pos="576"/>
          <w:tab w:val="left" w:pos="0"/>
          <w:tab w:val="left" w:pos="576"/>
          <w:tab w:val="left" w:pos="720"/>
          <w:tab w:val="left" w:pos="1440"/>
          <w:tab w:val="left" w:pos="0"/>
          <w:tab w:val="left" w:pos="576"/>
          <w:tab w:val="left" w:pos="720"/>
          <w:tab w:val="left" w:pos="144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8.2</w:t>
      </w:r>
      <w:r w:rsidRPr="0027315D">
        <w:rPr>
          <w:rFonts w:asciiTheme="majorHAnsi" w:hAnsiTheme="majorHAnsi" w:cs="Arial"/>
          <w:sz w:val="18"/>
          <w:szCs w:val="18"/>
        </w:rPr>
        <w:tab/>
        <w:t>The Contractor shall provide and thereafter maintain all appropriate workmen's compensation insurance, or its equivalent, with respect to its employees to cover claims for personal injury or death in connection with this Contract.</w:t>
      </w:r>
    </w:p>
    <w:p w14:paraId="6A5FB237"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p>
    <w:p w14:paraId="7444DA2B"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8.3</w:t>
      </w:r>
      <w:r w:rsidRPr="0027315D">
        <w:rPr>
          <w:rFonts w:asciiTheme="majorHAnsi" w:hAnsiTheme="majorHAnsi" w:cs="Arial"/>
          <w:sz w:val="18"/>
          <w:szCs w:val="18"/>
        </w:rPr>
        <w:tab/>
        <w:t>The Contractor shall also provide and thereafter maintain liability insurance in an adequate amount to cover third party claims for death or bodily injury, or loss of or damage to property, arising from or in connection with the provision of services under this Contract or the operation of any vehicles, boats, airplanes or other equipment owned or leased by the Contractor or its agents, servants, employees or sub-contractors performing work or services in connection with this Contract.</w:t>
      </w:r>
    </w:p>
    <w:p w14:paraId="10729CEF"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576" w:hanging="576"/>
        <w:rPr>
          <w:rFonts w:asciiTheme="majorHAnsi" w:hAnsiTheme="majorHAnsi" w:cs="Arial"/>
          <w:sz w:val="18"/>
          <w:szCs w:val="18"/>
        </w:rPr>
      </w:pPr>
    </w:p>
    <w:p w14:paraId="17FB334D" w14:textId="77777777" w:rsidR="003C56EB" w:rsidRPr="0027315D" w:rsidRDefault="003C56EB" w:rsidP="003C56EB">
      <w:pPr>
        <w:tabs>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576"/>
          <w:tab w:val="left" w:pos="0"/>
          <w:tab w:val="left" w:pos="0"/>
          <w:tab w:val="left" w:pos="576"/>
          <w:tab w:val="left" w:pos="0"/>
          <w:tab w:val="left" w:pos="0"/>
          <w:tab w:val="left" w:pos="576"/>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576" w:hanging="576"/>
        <w:rPr>
          <w:rFonts w:asciiTheme="majorHAnsi" w:hAnsiTheme="majorHAnsi" w:cs="Arial"/>
          <w:sz w:val="18"/>
          <w:szCs w:val="18"/>
        </w:rPr>
      </w:pPr>
      <w:r w:rsidRPr="0027315D">
        <w:rPr>
          <w:rFonts w:asciiTheme="majorHAnsi" w:hAnsiTheme="majorHAnsi" w:cs="Arial"/>
          <w:sz w:val="18"/>
          <w:szCs w:val="18"/>
        </w:rPr>
        <w:t>8.4</w:t>
      </w:r>
      <w:r w:rsidRPr="0027315D">
        <w:rPr>
          <w:rFonts w:asciiTheme="majorHAnsi" w:hAnsiTheme="majorHAnsi" w:cs="Arial"/>
          <w:sz w:val="18"/>
          <w:szCs w:val="18"/>
        </w:rPr>
        <w:tab/>
        <w:t>Except for the workmen's compensation insurance, the insurance policies under this Article shall:</w:t>
      </w:r>
    </w:p>
    <w:p w14:paraId="1AEBC679"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rPr>
          <w:rFonts w:asciiTheme="majorHAnsi" w:hAnsiTheme="majorHAnsi" w:cs="Arial"/>
          <w:sz w:val="18"/>
          <w:szCs w:val="18"/>
        </w:rPr>
      </w:pPr>
    </w:p>
    <w:p w14:paraId="6229DDF5"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1152" w:hanging="576"/>
        <w:jc w:val="both"/>
        <w:rPr>
          <w:rFonts w:asciiTheme="majorHAnsi" w:hAnsiTheme="majorHAnsi" w:cs="Arial"/>
          <w:sz w:val="18"/>
          <w:szCs w:val="18"/>
        </w:rPr>
      </w:pPr>
      <w:r w:rsidRPr="0027315D">
        <w:rPr>
          <w:rFonts w:asciiTheme="majorHAnsi" w:hAnsiTheme="majorHAnsi" w:cs="Arial"/>
          <w:sz w:val="18"/>
          <w:szCs w:val="18"/>
        </w:rPr>
        <w:t>(i)</w:t>
      </w:r>
      <w:r w:rsidRPr="0027315D">
        <w:rPr>
          <w:rFonts w:asciiTheme="majorHAnsi" w:hAnsiTheme="majorHAnsi" w:cs="Arial"/>
          <w:sz w:val="18"/>
          <w:szCs w:val="18"/>
        </w:rPr>
        <w:tab/>
        <w:t>Name UNFPA as additional insured;</w:t>
      </w:r>
    </w:p>
    <w:p w14:paraId="7B34DD36" w14:textId="77777777" w:rsidR="003C56EB" w:rsidRPr="0027315D" w:rsidRDefault="003C56EB" w:rsidP="003C56EB">
      <w:pPr>
        <w:tabs>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jc w:val="both"/>
        <w:rPr>
          <w:rFonts w:asciiTheme="majorHAnsi" w:hAnsiTheme="majorHAnsi" w:cs="Arial"/>
          <w:sz w:val="18"/>
          <w:szCs w:val="18"/>
        </w:rPr>
      </w:pPr>
    </w:p>
    <w:p w14:paraId="36175F52" w14:textId="77777777" w:rsidR="003C56EB" w:rsidRPr="0027315D" w:rsidRDefault="003C56EB" w:rsidP="003C56EB">
      <w:pPr>
        <w:numPr>
          <w:ilvl w:val="0"/>
          <w:numId w:val="29"/>
        </w:numPr>
        <w:tabs>
          <w:tab w:val="left" w:pos="0"/>
          <w:tab w:val="left" w:pos="117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 w:val="left" w:pos="0"/>
          <w:tab w:val="left" w:pos="576"/>
          <w:tab w:val="left" w:pos="720"/>
          <w:tab w:val="left" w:pos="1440"/>
          <w:tab w:val="left" w:pos="0"/>
          <w:tab w:val="left" w:pos="576"/>
          <w:tab w:val="left" w:pos="720"/>
        </w:tabs>
        <w:spacing w:line="240" w:lineRule="atLeast"/>
        <w:ind w:left="1170" w:hanging="594"/>
        <w:jc w:val="both"/>
        <w:rPr>
          <w:rFonts w:asciiTheme="majorHAnsi" w:hAnsiTheme="majorHAnsi" w:cs="Arial"/>
          <w:sz w:val="18"/>
          <w:szCs w:val="18"/>
        </w:rPr>
      </w:pPr>
      <w:r w:rsidRPr="0027315D">
        <w:rPr>
          <w:rFonts w:asciiTheme="majorHAnsi" w:hAnsiTheme="majorHAnsi" w:cs="Arial"/>
          <w:sz w:val="18"/>
          <w:szCs w:val="18"/>
        </w:rPr>
        <w:t>Include a waiver of subrogation of the Contractor's rights to the insurance carrier against UNFPA.</w:t>
      </w:r>
    </w:p>
    <w:p w14:paraId="39B0ACA0" w14:textId="77777777" w:rsidR="003C56EB" w:rsidRPr="0027315D" w:rsidRDefault="003C56EB" w:rsidP="003C56EB">
      <w:pPr>
        <w:rPr>
          <w:rFonts w:asciiTheme="majorHAnsi" w:hAnsiTheme="majorHAnsi" w:cs="Arial"/>
          <w:sz w:val="18"/>
          <w:szCs w:val="18"/>
        </w:rPr>
      </w:pPr>
    </w:p>
    <w:p w14:paraId="49DB35D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1170" w:hanging="594"/>
        <w:rPr>
          <w:rFonts w:asciiTheme="majorHAnsi" w:hAnsiTheme="majorHAnsi" w:cs="Arial"/>
          <w:sz w:val="18"/>
          <w:szCs w:val="18"/>
        </w:rPr>
      </w:pPr>
      <w:r w:rsidRPr="0027315D">
        <w:rPr>
          <w:rFonts w:asciiTheme="majorHAnsi" w:hAnsiTheme="majorHAnsi" w:cs="Arial"/>
          <w:sz w:val="18"/>
          <w:szCs w:val="18"/>
        </w:rPr>
        <w:t>(iii)</w:t>
      </w:r>
      <w:r w:rsidRPr="0027315D">
        <w:rPr>
          <w:rFonts w:asciiTheme="majorHAnsi" w:hAnsiTheme="majorHAnsi" w:cs="Arial"/>
          <w:sz w:val="18"/>
          <w:szCs w:val="18"/>
        </w:rPr>
        <w:tab/>
        <w:t>Provide that UNFPA shall receive thirty (30) days written notice from the insurers prior to</w:t>
      </w:r>
      <w:r w:rsidRPr="0027315D">
        <w:rPr>
          <w:rFonts w:asciiTheme="majorHAnsi" w:hAnsiTheme="majorHAnsi" w:cs="Arial"/>
          <w:b/>
          <w:sz w:val="18"/>
          <w:szCs w:val="18"/>
        </w:rPr>
        <w:t xml:space="preserve"> </w:t>
      </w:r>
      <w:r w:rsidRPr="0027315D">
        <w:rPr>
          <w:rFonts w:asciiTheme="majorHAnsi" w:hAnsiTheme="majorHAnsi" w:cs="Arial"/>
          <w:sz w:val="18"/>
          <w:szCs w:val="18"/>
        </w:rPr>
        <w:t>any cancellation or change of coverage.</w:t>
      </w:r>
    </w:p>
    <w:p w14:paraId="79AC558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35A54F7"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B7A6CA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2A75C92" w14:textId="77777777" w:rsidR="003C56EB" w:rsidRPr="0027315D" w:rsidRDefault="003C56EB" w:rsidP="003C56EB">
      <w:pPr>
        <w:tabs>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ind w:left="576" w:hanging="576"/>
        <w:jc w:val="both"/>
        <w:rPr>
          <w:rFonts w:asciiTheme="majorHAnsi" w:hAnsiTheme="majorHAnsi" w:cs="Arial"/>
          <w:sz w:val="18"/>
          <w:szCs w:val="18"/>
        </w:rPr>
      </w:pPr>
      <w:r w:rsidRPr="0027315D">
        <w:rPr>
          <w:rFonts w:asciiTheme="majorHAnsi" w:hAnsiTheme="majorHAnsi" w:cs="Arial"/>
          <w:sz w:val="18"/>
          <w:szCs w:val="18"/>
        </w:rPr>
        <w:t>8.5</w:t>
      </w:r>
      <w:r w:rsidRPr="0027315D">
        <w:rPr>
          <w:rFonts w:asciiTheme="majorHAnsi" w:hAnsiTheme="majorHAnsi" w:cs="Arial"/>
          <w:sz w:val="18"/>
          <w:szCs w:val="18"/>
        </w:rPr>
        <w:tab/>
        <w:t>The Contractor shall, upon request, provide UNFPA with satisfactory evidence of the insurance required under this Article.</w:t>
      </w:r>
    </w:p>
    <w:p w14:paraId="29972A54" w14:textId="77777777" w:rsidR="003C56EB" w:rsidRPr="0027315D" w:rsidRDefault="003C56EB" w:rsidP="003C56EB">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576"/>
          <w:tab w:val="left" w:pos="720"/>
          <w:tab w:val="left" w:pos="1440"/>
        </w:tabs>
        <w:spacing w:line="240" w:lineRule="atLeast"/>
        <w:jc w:val="both"/>
        <w:rPr>
          <w:rFonts w:asciiTheme="majorHAnsi" w:hAnsiTheme="majorHAnsi" w:cs="Arial"/>
          <w:sz w:val="18"/>
          <w:szCs w:val="18"/>
        </w:rPr>
      </w:pPr>
    </w:p>
    <w:p w14:paraId="273F9177" w14:textId="77777777" w:rsidR="003C56EB" w:rsidRPr="0027315D" w:rsidRDefault="003C56EB" w:rsidP="003C56EB">
      <w:pPr>
        <w:tabs>
          <w:tab w:val="left" w:pos="0"/>
          <w:tab w:val="left" w:pos="54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 xml:space="preserve">9. </w:t>
      </w:r>
      <w:r w:rsidRPr="0027315D">
        <w:rPr>
          <w:rFonts w:asciiTheme="majorHAnsi" w:hAnsiTheme="majorHAnsi" w:cs="Arial"/>
          <w:b/>
          <w:sz w:val="18"/>
          <w:szCs w:val="18"/>
        </w:rPr>
        <w:tab/>
        <w:t>ENCUMBRANCES/LIENS</w:t>
      </w:r>
    </w:p>
    <w:p w14:paraId="4CBC3781" w14:textId="77777777" w:rsidR="003C56EB" w:rsidRPr="0027315D" w:rsidRDefault="003C56EB" w:rsidP="003C56EB">
      <w:pPr>
        <w:tabs>
          <w:tab w:val="left" w:pos="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BAA2F52" w14:textId="77777777" w:rsidR="003C56EB" w:rsidRPr="0027315D" w:rsidRDefault="003C56EB" w:rsidP="003C56EB">
      <w:pPr>
        <w:tabs>
          <w:tab w:val="left" w:pos="0"/>
          <w:tab w:val="left" w:pos="27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not cause or permit any lien, attachment or other encumbrance by any person to be placed on file or to remain on file in any public office or on file with UNFPA against any monies due or to become due for any work done or materials furnished under this Contract, or by reason of any other claim or demand against the Contractor.</w:t>
      </w:r>
    </w:p>
    <w:p w14:paraId="7AE6465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F263513" w14:textId="77777777" w:rsidR="003C56EB" w:rsidRPr="0027315D" w:rsidRDefault="003C56EB" w:rsidP="003C56EB">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b/>
          <w:sz w:val="18"/>
          <w:szCs w:val="18"/>
        </w:rPr>
      </w:pPr>
      <w:r w:rsidRPr="0027315D">
        <w:rPr>
          <w:rFonts w:asciiTheme="majorHAnsi" w:hAnsiTheme="majorHAnsi" w:cs="Arial"/>
          <w:b/>
          <w:sz w:val="18"/>
          <w:szCs w:val="18"/>
        </w:rPr>
        <w:t>10.</w:t>
      </w:r>
      <w:r w:rsidRPr="0027315D">
        <w:rPr>
          <w:rFonts w:asciiTheme="majorHAnsi" w:hAnsiTheme="majorHAnsi" w:cs="Arial"/>
          <w:b/>
          <w:sz w:val="18"/>
          <w:szCs w:val="18"/>
        </w:rPr>
        <w:tab/>
        <w:t>TITLE TO EQUIPMENT</w:t>
      </w:r>
    </w:p>
    <w:p w14:paraId="27CF0B45"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4CF0292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r w:rsidRPr="0027315D">
        <w:rPr>
          <w:rFonts w:asciiTheme="majorHAnsi" w:hAnsiTheme="majorHAnsi" w:cs="Arial"/>
          <w:sz w:val="18"/>
          <w:szCs w:val="18"/>
        </w:rPr>
        <w:t>Title to any equipment and supplies that may be furnished by UNFPA shall rest with UNFPA and any such equipment shall be returned to UNFPA at the conclusion of this Contract or when no longer needed by the Contractor.  Such equipment, when returned to UNFPA, shall be in the same condition as when delivered to the Contractor, subject to normal wear and tear.  The Contractor shall be liable to compensate UNFPA for equipment determined to be damaged or degraded beyond normal wear and tear.</w:t>
      </w:r>
    </w:p>
    <w:p w14:paraId="3467F498"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31F37E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11. COPYRIGHT, PATENTS AND OTHER PROPRIETARY RIGHTS</w:t>
      </w:r>
    </w:p>
    <w:p w14:paraId="2FAF38E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0260BE4"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UNFPA shall be entitled to all intellectual property and other proprietary rights including but not limited to patents, copyrights, and trademarks, with regard to products, or documents and other materials which bear a direct relation to or are produced or prepared or collected in consequence of or in the course of the execution of this Contract.  At the UNFPA’s request, the Contractor shall take all necessary steps, execute all necessary documents and generally assist in securing such proprietary rights and transferring them to UNFPA in compliance with the requirements of the applicable law.</w:t>
      </w:r>
    </w:p>
    <w:p w14:paraId="7EA32934"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5470A80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12. USE OF NAME, EMBLEM OR OFFICIAL SEAL OF UNFPA OR THE UNITED</w:t>
      </w:r>
    </w:p>
    <w:p w14:paraId="00E9E87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NATIONS</w:t>
      </w:r>
    </w:p>
    <w:p w14:paraId="2886BB66"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53D0001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not advertise or otherwise make public the fact that it is a Contractor with UNFPA, nor shall the Contractor, in any manner whatsoever use the name, emblem or official seal of UNFPAP or the United Nations, or any abbreviation of the name of UNFPA or the United Nations in connection with its business or otherwise.</w:t>
      </w:r>
    </w:p>
    <w:p w14:paraId="6D9F3A24"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108674D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13.</w:t>
      </w:r>
      <w:r w:rsidRPr="0027315D">
        <w:rPr>
          <w:rFonts w:asciiTheme="majorHAnsi" w:hAnsiTheme="majorHAnsi" w:cs="Arial"/>
          <w:b/>
          <w:sz w:val="18"/>
          <w:szCs w:val="18"/>
        </w:rPr>
        <w:tab/>
        <w:t>CONFIDENTIAL NATURE OF DOCUMENTS AND INFORMATION</w:t>
      </w:r>
    </w:p>
    <w:p w14:paraId="113BFB40"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452275C1" w14:textId="77777777" w:rsidR="003C56EB" w:rsidRPr="0027315D" w:rsidRDefault="003C56EB" w:rsidP="003C56EB">
      <w:pPr>
        <w:numPr>
          <w:ilvl w:val="1"/>
          <w:numId w:val="30"/>
        </w:num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t>All maps, drawings, photographs, mosaics, plans, reports, recommendations, estimates, documents and all other data compiled by or received by the Contractor under this Contract shall be the property of UNFPA, shall be treated as confidential and shall be delivered only to UNFPA authorized officials on completion of work under this Contract.</w:t>
      </w:r>
    </w:p>
    <w:p w14:paraId="560C4D18" w14:textId="77777777" w:rsidR="003C56EB" w:rsidRPr="0027315D" w:rsidRDefault="003C56EB" w:rsidP="003C56EB">
      <w:pPr>
        <w:rPr>
          <w:rFonts w:asciiTheme="majorHAnsi" w:hAnsiTheme="majorHAnsi" w:cs="Arial"/>
          <w:sz w:val="18"/>
          <w:szCs w:val="18"/>
        </w:rPr>
      </w:pPr>
    </w:p>
    <w:p w14:paraId="30F685B6" w14:textId="77777777" w:rsidR="003C56EB" w:rsidRPr="0027315D" w:rsidRDefault="003C56EB" w:rsidP="003C56EB">
      <w:pPr>
        <w:numPr>
          <w:ilvl w:val="1"/>
          <w:numId w:val="30"/>
        </w:num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lastRenderedPageBreak/>
        <w:t>The Contractor may not communicate at any time to any other person, Government or authority external to UNFPA, any information known to it by reason of its association with UNFPA which has not been made public except with the authorization of UNFPA nor shall the Contractor at any time use such information to private advantage.  These obligations do not lapse upon termination of this Contract.</w:t>
      </w:r>
    </w:p>
    <w:p w14:paraId="7C74517C"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1566EEF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 xml:space="preserve">14. </w:t>
      </w:r>
      <w:r w:rsidRPr="0027315D">
        <w:rPr>
          <w:rFonts w:asciiTheme="majorHAnsi" w:hAnsiTheme="majorHAnsi" w:cs="Arial"/>
          <w:b/>
          <w:sz w:val="18"/>
          <w:szCs w:val="18"/>
        </w:rPr>
        <w:tab/>
        <w:t>FORCE MAJEURE; OTHER CHANGES IN CONDITIONS</w:t>
      </w:r>
    </w:p>
    <w:p w14:paraId="28EB644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697402F6" w14:textId="77777777" w:rsidR="003C56EB" w:rsidRPr="0027315D" w:rsidRDefault="003C56EB" w:rsidP="003C56EB">
      <w:pPr>
        <w:numPr>
          <w:ilvl w:val="1"/>
          <w:numId w:val="3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Force majeure, as used in this Article, means acts of God, war (whether declared or not), invasion, revolution, insurrection, or other acts of a similar nature or force which are beyond the control of the Parties.</w:t>
      </w:r>
    </w:p>
    <w:p w14:paraId="22A29686" w14:textId="77777777" w:rsidR="003C56EB" w:rsidRPr="0027315D" w:rsidRDefault="003C56EB" w:rsidP="003C56EB">
      <w:pPr>
        <w:rPr>
          <w:rFonts w:asciiTheme="majorHAnsi" w:hAnsiTheme="majorHAnsi" w:cs="Arial"/>
          <w:sz w:val="18"/>
          <w:szCs w:val="18"/>
        </w:rPr>
      </w:pPr>
    </w:p>
    <w:p w14:paraId="52754F85" w14:textId="77777777" w:rsidR="003C56EB" w:rsidRPr="0027315D" w:rsidRDefault="003C56EB" w:rsidP="003C56EB">
      <w:pPr>
        <w:numPr>
          <w:ilvl w:val="1"/>
          <w:numId w:val="31"/>
        </w:numPr>
        <w:tabs>
          <w:tab w:val="left" w:pos="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In the event of and as soon as possible after the occurrence of any cause constituting force majeure, the Contractor shall give notice and full particulars in writing to UNFPA, of such occurrence or change if the Contractor is thereby rendered unable, wholly or in</w:t>
      </w:r>
      <w:r w:rsidRPr="0027315D">
        <w:rPr>
          <w:rFonts w:asciiTheme="majorHAnsi" w:hAnsiTheme="majorHAnsi" w:cs="Arial"/>
          <w:b/>
          <w:sz w:val="18"/>
          <w:szCs w:val="18"/>
        </w:rPr>
        <w:t xml:space="preserve"> </w:t>
      </w:r>
      <w:r w:rsidRPr="0027315D">
        <w:rPr>
          <w:rFonts w:asciiTheme="majorHAnsi" w:hAnsiTheme="majorHAnsi" w:cs="Arial"/>
          <w:sz w:val="18"/>
          <w:szCs w:val="18"/>
        </w:rPr>
        <w:t>part, to perform its obligations and meet its responsibilities under this Contract.  The Contractor shall also notify UNFPA of any other changes in conditions or the occurrence of any event which interferes or threatens to interfere with its performance of this Contract.  The notice shall include steps proposed by the Contractor to be taken including any reasonable alternative means for performance that is not prevented by force majeure.  On receipt of the notice required under this Article, UNFPA shall take such action as, in its sole discretion, it considers to be appropriate or necessary in the circumstances, including the granting to the Contractor of a reasonable extension of time in which to perform its obligations under this Contract.</w:t>
      </w:r>
    </w:p>
    <w:p w14:paraId="79788E09" w14:textId="77777777" w:rsidR="003C56EB" w:rsidRPr="0027315D" w:rsidRDefault="003C56EB" w:rsidP="003C56EB">
      <w:pPr>
        <w:tabs>
          <w:tab w:val="left" w:pos="0"/>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0EDDE9D" w14:textId="77777777" w:rsidR="003C56EB" w:rsidRPr="0027315D" w:rsidRDefault="003C56EB" w:rsidP="003C56EB">
      <w:pPr>
        <w:numPr>
          <w:ilvl w:val="1"/>
          <w:numId w:val="31"/>
        </w:numPr>
        <w:tabs>
          <w:tab w:val="clear" w:pos="570"/>
          <w:tab w:val="left" w:pos="0"/>
          <w:tab w:val="left" w:pos="0"/>
          <w:tab w:val="left" w:pos="57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1008"/>
          <w:tab w:val="left" w:pos="1440"/>
          <w:tab w:val="left" w:pos="2160"/>
        </w:tabs>
        <w:spacing w:line="240" w:lineRule="atLeast"/>
        <w:rPr>
          <w:rFonts w:asciiTheme="majorHAnsi" w:hAnsiTheme="majorHAnsi" w:cs="Arial"/>
          <w:sz w:val="18"/>
          <w:szCs w:val="18"/>
        </w:rPr>
      </w:pPr>
      <w:r w:rsidRPr="0027315D">
        <w:rPr>
          <w:rFonts w:asciiTheme="majorHAnsi" w:hAnsiTheme="majorHAnsi" w:cs="Arial"/>
          <w:sz w:val="18"/>
          <w:szCs w:val="18"/>
        </w:rPr>
        <w:t>If the Contractor is rendered permanently unable, wholly, or in part, by reason of force majeure to perform its obligations and meet its responsibilities under this Contract, UNFPA shall have the right to suspend or terminate this Contract on the same terms and conditions as are provided for in Article 15, "Termination", except that the period of notice shall be seven (7) days instead of thirty (30) days.</w:t>
      </w:r>
    </w:p>
    <w:p w14:paraId="608203E0" w14:textId="77777777" w:rsidR="003C56EB" w:rsidRPr="0027315D" w:rsidRDefault="003C56EB" w:rsidP="003C56EB">
      <w:pPr>
        <w:tabs>
          <w:tab w:val="left" w:pos="0"/>
          <w:tab w:val="left" w:pos="432"/>
          <w:tab w:val="left" w:pos="100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432"/>
          <w:tab w:val="left" w:pos="1008"/>
          <w:tab w:val="left" w:pos="1440"/>
          <w:tab w:val="left" w:pos="2160"/>
        </w:tabs>
        <w:spacing w:line="240" w:lineRule="atLeast"/>
        <w:rPr>
          <w:rFonts w:asciiTheme="majorHAnsi" w:hAnsiTheme="majorHAnsi" w:cs="Arial"/>
          <w:sz w:val="18"/>
          <w:szCs w:val="18"/>
        </w:rPr>
      </w:pPr>
    </w:p>
    <w:p w14:paraId="76DB9638"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 xml:space="preserve">15. </w:t>
      </w:r>
      <w:r w:rsidRPr="0027315D">
        <w:rPr>
          <w:rFonts w:asciiTheme="majorHAnsi" w:hAnsiTheme="majorHAnsi" w:cs="Arial"/>
          <w:b/>
          <w:sz w:val="18"/>
          <w:szCs w:val="18"/>
        </w:rPr>
        <w:tab/>
        <w:t>TERMINATION</w:t>
      </w:r>
    </w:p>
    <w:p w14:paraId="611EC71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74C9D5F0" w14:textId="77777777" w:rsidR="003C56EB" w:rsidRPr="0027315D" w:rsidRDefault="003C56EB" w:rsidP="003C56EB">
      <w:pPr>
        <w:numPr>
          <w:ilvl w:val="1"/>
          <w:numId w:val="32"/>
        </w:numPr>
        <w:tabs>
          <w:tab w:val="left" w:pos="0"/>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Either party may terminate this Contract for cause, in whole or in part, upon thirty days notice, in writing, to the other party.  The initiation of arbitral proceedings in accordance with Article 16 "Settlement of Disputes" below shall not be deemed a termination of this Contract.</w:t>
      </w:r>
    </w:p>
    <w:p w14:paraId="7E2144AE" w14:textId="77777777" w:rsidR="003C56EB" w:rsidRPr="0027315D" w:rsidRDefault="003C56EB" w:rsidP="003C56EB">
      <w:pPr>
        <w:rPr>
          <w:rFonts w:asciiTheme="majorHAnsi" w:hAnsiTheme="majorHAnsi" w:cs="Arial"/>
          <w:sz w:val="18"/>
          <w:szCs w:val="18"/>
        </w:rPr>
      </w:pPr>
      <w:r w:rsidRPr="0027315D">
        <w:rPr>
          <w:rFonts w:asciiTheme="majorHAnsi" w:hAnsiTheme="majorHAnsi" w:cs="Arial"/>
          <w:sz w:val="18"/>
          <w:szCs w:val="18"/>
        </w:rPr>
        <w:t xml:space="preserve"> </w:t>
      </w:r>
    </w:p>
    <w:p w14:paraId="5D54C803" w14:textId="77777777" w:rsidR="003C56EB" w:rsidRPr="0027315D" w:rsidRDefault="003C56EB" w:rsidP="003C56EB">
      <w:pPr>
        <w:numPr>
          <w:ilvl w:val="1"/>
          <w:numId w:val="32"/>
        </w:numPr>
        <w:tabs>
          <w:tab w:val="clear" w:pos="570"/>
          <w:tab w:val="left" w:pos="0"/>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UNFPA reserves the right to terminate without cause this Contract at any time upon 15 days prior written notice to the Contractor, in which case UNFPA shall reimburse the Contractor for all reasonable costs incurred by the Contractor prior to receipt of the notice of termination.</w:t>
      </w:r>
    </w:p>
    <w:p w14:paraId="1889FE39" w14:textId="77777777" w:rsidR="003C56EB" w:rsidRPr="0027315D" w:rsidRDefault="003C56EB" w:rsidP="003C56EB">
      <w:pPr>
        <w:tabs>
          <w:tab w:val="left" w:pos="0"/>
          <w:tab w:val="left" w:pos="0"/>
          <w:tab w:val="left" w:pos="576"/>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00EA901A" w14:textId="77777777" w:rsidR="003C56EB" w:rsidRPr="0027315D" w:rsidRDefault="003C56EB" w:rsidP="003C56EB">
      <w:pPr>
        <w:numPr>
          <w:ilvl w:val="1"/>
          <w:numId w:val="32"/>
        </w:numPr>
        <w:tabs>
          <w:tab w:val="left" w:pos="0"/>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Theme="majorHAnsi" w:hAnsiTheme="majorHAnsi" w:cs="Arial"/>
          <w:sz w:val="18"/>
          <w:szCs w:val="18"/>
        </w:rPr>
      </w:pPr>
      <w:r w:rsidRPr="0027315D">
        <w:rPr>
          <w:rFonts w:asciiTheme="majorHAnsi" w:hAnsiTheme="majorHAnsi" w:cs="Arial"/>
          <w:sz w:val="18"/>
          <w:szCs w:val="18"/>
        </w:rPr>
        <w:t>In the event of any termination by UNFPA under this Article, no payment shall be due from UNFPA to the Contractor except for work and services satisfactorily performed in conformity with the express terms of this Contract.  The Contractor shall take immediate steps to terminate the work and services in a prompt and orderly manner and to minimize losses and further expenditures.</w:t>
      </w:r>
    </w:p>
    <w:p w14:paraId="41A6DC2F" w14:textId="77777777" w:rsidR="003C56EB" w:rsidRPr="0027315D" w:rsidRDefault="003C56EB" w:rsidP="003C56EB">
      <w:pPr>
        <w:tabs>
          <w:tab w:val="left" w:pos="0"/>
          <w:tab w:val="left" w:pos="576"/>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jc w:val="both"/>
        <w:rPr>
          <w:rFonts w:asciiTheme="majorHAnsi" w:hAnsiTheme="majorHAnsi" w:cs="Arial"/>
          <w:sz w:val="18"/>
          <w:szCs w:val="18"/>
        </w:rPr>
      </w:pPr>
    </w:p>
    <w:p w14:paraId="3959CD65" w14:textId="77777777" w:rsidR="003C56EB" w:rsidRPr="0027315D" w:rsidRDefault="003C56EB" w:rsidP="003C56EB">
      <w:pPr>
        <w:numPr>
          <w:ilvl w:val="1"/>
          <w:numId w:val="32"/>
        </w:numPr>
        <w:tabs>
          <w:tab w:val="clear" w:pos="570"/>
          <w:tab w:val="left" w:pos="576"/>
          <w:tab w:val="left" w:pos="0"/>
          <w:tab w:val="left" w:pos="288"/>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jc w:val="both"/>
        <w:rPr>
          <w:rFonts w:asciiTheme="majorHAnsi" w:hAnsiTheme="majorHAnsi" w:cs="Arial"/>
          <w:sz w:val="18"/>
          <w:szCs w:val="18"/>
        </w:rPr>
      </w:pPr>
      <w:r w:rsidRPr="0027315D">
        <w:rPr>
          <w:rFonts w:asciiTheme="majorHAnsi" w:hAnsiTheme="majorHAnsi" w:cs="Arial"/>
          <w:sz w:val="18"/>
          <w:szCs w:val="18"/>
        </w:rPr>
        <w:t xml:space="preserve"> Should the Contractor be adjudged bankrupt, or be liquidated or become   insolvent, or should the Contractor make an assignment for the benefit of its creditors, or should a Receiver be appointed on account of the insolvency of the Contractor, UNFPA may, without prejudice to any other right or remedy it may have, terminate this Contract forthwith.  The Contractor shall immediately inform UNFPA of the occurrence of any of the above events.</w:t>
      </w:r>
    </w:p>
    <w:p w14:paraId="4529643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5FF6B1F3"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ind w:left="720" w:hanging="720"/>
        <w:rPr>
          <w:rFonts w:asciiTheme="majorHAnsi" w:hAnsiTheme="majorHAnsi" w:cs="Arial"/>
          <w:sz w:val="18"/>
          <w:szCs w:val="18"/>
        </w:rPr>
      </w:pPr>
      <w:r w:rsidRPr="0027315D">
        <w:rPr>
          <w:rFonts w:asciiTheme="majorHAnsi" w:hAnsiTheme="majorHAnsi" w:cs="Arial"/>
          <w:b/>
          <w:sz w:val="18"/>
          <w:szCs w:val="18"/>
        </w:rPr>
        <w:t xml:space="preserve">16. </w:t>
      </w:r>
      <w:r w:rsidRPr="0027315D">
        <w:rPr>
          <w:rFonts w:asciiTheme="majorHAnsi" w:hAnsiTheme="majorHAnsi" w:cs="Arial"/>
          <w:b/>
          <w:sz w:val="18"/>
          <w:szCs w:val="18"/>
        </w:rPr>
        <w:tab/>
        <w:t>SETTLEMENT OF DISPUTES</w:t>
      </w:r>
    </w:p>
    <w:p w14:paraId="1615AFE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sz w:val="18"/>
          <w:szCs w:val="18"/>
        </w:rPr>
      </w:pPr>
    </w:p>
    <w:p w14:paraId="590A686B" w14:textId="77777777" w:rsidR="003C56EB" w:rsidRPr="0027315D" w:rsidRDefault="003C56EB" w:rsidP="003C56EB">
      <w:pPr>
        <w:tabs>
          <w:tab w:val="left" w:pos="0"/>
          <w:tab w:val="left" w:pos="28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1584"/>
          <w:tab w:val="left" w:pos="2160"/>
          <w:tab w:val="left" w:pos="288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t>16.1.</w:t>
      </w:r>
      <w:r w:rsidRPr="0027315D">
        <w:rPr>
          <w:rFonts w:asciiTheme="majorHAnsi" w:hAnsiTheme="majorHAnsi" w:cs="Arial"/>
          <w:sz w:val="18"/>
          <w:szCs w:val="18"/>
        </w:rPr>
        <w:tab/>
        <w:t>Amicable Settlement</w:t>
      </w:r>
    </w:p>
    <w:p w14:paraId="7F54A47D" w14:textId="77777777" w:rsidR="003C56EB" w:rsidRPr="0027315D" w:rsidRDefault="003C56EB" w:rsidP="003C56EB">
      <w:pPr>
        <w:tabs>
          <w:tab w:val="left" w:pos="0"/>
          <w:tab w:val="left" w:pos="28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 w:val="left" w:pos="0"/>
          <w:tab w:val="left" w:pos="288"/>
          <w:tab w:val="left" w:pos="1584"/>
          <w:tab w:val="left" w:pos="2160"/>
          <w:tab w:val="left" w:pos="2880"/>
        </w:tabs>
        <w:spacing w:line="240" w:lineRule="atLeast"/>
        <w:rPr>
          <w:rFonts w:asciiTheme="majorHAnsi" w:hAnsiTheme="majorHAnsi" w:cs="Arial"/>
          <w:sz w:val="18"/>
          <w:szCs w:val="18"/>
        </w:rPr>
      </w:pPr>
    </w:p>
    <w:p w14:paraId="6D374485" w14:textId="77777777" w:rsidR="003C56EB" w:rsidRPr="0027315D" w:rsidRDefault="003C56EB" w:rsidP="003C56EB">
      <w:pPr>
        <w:tabs>
          <w:tab w:val="left" w:pos="0"/>
          <w:tab w:val="left" w:pos="288"/>
          <w:tab w:val="left" w:pos="158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 w:val="left" w:pos="27360"/>
          <w:tab w:val="left" w:pos="28080"/>
          <w:tab w:val="left" w:pos="0"/>
          <w:tab w:val="left" w:pos="288"/>
          <w:tab w:val="left" w:pos="1584"/>
          <w:tab w:val="left" w:pos="2160"/>
          <w:tab w:val="left" w:pos="2880"/>
          <w:tab w:val="left" w:pos="0"/>
          <w:tab w:val="left" w:pos="288"/>
          <w:tab w:val="left" w:pos="1584"/>
          <w:tab w:val="left" w:pos="2160"/>
          <w:tab w:val="left" w:pos="2880"/>
        </w:tabs>
        <w:spacing w:line="240" w:lineRule="atLeast"/>
        <w:ind w:left="720"/>
        <w:rPr>
          <w:rFonts w:asciiTheme="majorHAnsi" w:hAnsiTheme="majorHAnsi" w:cs="Arial"/>
          <w:sz w:val="18"/>
          <w:szCs w:val="18"/>
        </w:rPr>
      </w:pPr>
      <w:r w:rsidRPr="0027315D">
        <w:rPr>
          <w:rFonts w:asciiTheme="majorHAnsi" w:hAnsiTheme="majorHAnsi" w:cs="Arial"/>
          <w:sz w:val="18"/>
          <w:szCs w:val="18"/>
        </w:rPr>
        <w:t>The Parties shall use their best efforts to settle amicably any dispute, controversy or claim arising out of, or relating to this Contract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7C4C9EEB"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 w:val="left" w:pos="0"/>
          <w:tab w:val="left" w:pos="288"/>
          <w:tab w:val="left" w:pos="720"/>
          <w:tab w:val="left" w:pos="1440"/>
          <w:tab w:val="left" w:pos="0"/>
          <w:tab w:val="left" w:pos="288"/>
          <w:tab w:val="left" w:pos="720"/>
        </w:tabs>
        <w:spacing w:line="240" w:lineRule="atLeast"/>
        <w:rPr>
          <w:rFonts w:asciiTheme="majorHAnsi" w:hAnsiTheme="majorHAnsi" w:cs="Arial"/>
          <w:sz w:val="18"/>
          <w:szCs w:val="18"/>
        </w:rPr>
      </w:pPr>
    </w:p>
    <w:p w14:paraId="2279A046" w14:textId="77777777" w:rsidR="003C56EB" w:rsidRPr="0027315D" w:rsidRDefault="003C56EB" w:rsidP="003C56E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hanging="720"/>
        <w:rPr>
          <w:rFonts w:asciiTheme="majorHAnsi" w:hAnsiTheme="majorHAnsi" w:cs="Arial"/>
          <w:sz w:val="18"/>
          <w:szCs w:val="18"/>
        </w:rPr>
      </w:pPr>
      <w:r w:rsidRPr="0027315D">
        <w:rPr>
          <w:rFonts w:asciiTheme="majorHAnsi" w:hAnsiTheme="majorHAnsi" w:cs="Arial"/>
          <w:sz w:val="18"/>
          <w:szCs w:val="18"/>
        </w:rPr>
        <w:t>16.2.</w:t>
      </w:r>
      <w:r w:rsidRPr="0027315D">
        <w:rPr>
          <w:rFonts w:asciiTheme="majorHAnsi" w:hAnsiTheme="majorHAnsi" w:cs="Arial"/>
          <w:sz w:val="18"/>
          <w:szCs w:val="18"/>
        </w:rPr>
        <w:tab/>
        <w:t>Arbitration</w:t>
      </w:r>
    </w:p>
    <w:p w14:paraId="2F065D7F"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223D903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rPr>
          <w:rFonts w:asciiTheme="majorHAnsi" w:hAnsiTheme="majorHAnsi" w:cs="Arial"/>
          <w:sz w:val="18"/>
          <w:szCs w:val="18"/>
        </w:rPr>
      </w:pPr>
      <w:r w:rsidRPr="0027315D">
        <w:rPr>
          <w:rFonts w:asciiTheme="majorHAnsi" w:hAnsiTheme="majorHAnsi" w:cs="Arial"/>
          <w:sz w:val="18"/>
          <w:szCs w:val="18"/>
        </w:rPr>
        <w:lastRenderedPageBreak/>
        <w:t>Unless, any such dispute, controversy or claim between the Parties arising out of or relating to this Contract or the breach, termination or invalidity thereof is settled amicably under the preceding paragraph of this Article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14:paraId="2ED2D8A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p>
    <w:p w14:paraId="69CEB23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17.</w:t>
      </w:r>
      <w:r w:rsidRPr="0027315D">
        <w:rPr>
          <w:rFonts w:asciiTheme="majorHAnsi" w:hAnsiTheme="majorHAnsi" w:cs="Arial"/>
          <w:b/>
          <w:sz w:val="18"/>
          <w:szCs w:val="18"/>
        </w:rPr>
        <w:tab/>
        <w:t>PRIVILEGES AND IMMUNITIES</w:t>
      </w:r>
    </w:p>
    <w:p w14:paraId="39970A1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26B2411" w14:textId="77777777" w:rsidR="003C56EB" w:rsidRPr="0027315D" w:rsidRDefault="003C56EB" w:rsidP="003C56EB">
      <w:pPr>
        <w:numPr>
          <w:ilvl w:val="1"/>
          <w:numId w:val="3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 xml:space="preserve">Nothing in or relating to this Contract shall be deemed a waiver, express or </w:t>
      </w:r>
    </w:p>
    <w:p w14:paraId="135388DB"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rPr>
          <w:rFonts w:asciiTheme="majorHAnsi" w:hAnsiTheme="majorHAnsi" w:cs="Arial"/>
          <w:sz w:val="18"/>
          <w:szCs w:val="18"/>
        </w:rPr>
      </w:pPr>
      <w:r w:rsidRPr="0027315D">
        <w:rPr>
          <w:rFonts w:asciiTheme="majorHAnsi" w:hAnsiTheme="majorHAnsi" w:cs="Arial"/>
          <w:sz w:val="18"/>
          <w:szCs w:val="18"/>
        </w:rPr>
        <w:t>implied, of any of the privileges and immunities of the United Nations, including its subsidiary organs.</w:t>
      </w:r>
    </w:p>
    <w:p w14:paraId="06B5E399"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AE9143D"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18.</w:t>
      </w:r>
      <w:r w:rsidRPr="0027315D">
        <w:rPr>
          <w:rFonts w:asciiTheme="majorHAnsi" w:hAnsiTheme="majorHAnsi" w:cs="Arial"/>
          <w:b/>
          <w:sz w:val="18"/>
          <w:szCs w:val="18"/>
        </w:rPr>
        <w:tab/>
        <w:t>TAX EXEMPTION</w:t>
      </w:r>
    </w:p>
    <w:p w14:paraId="2ABA2FB8"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3C56B3A" w14:textId="77777777" w:rsidR="003C56EB" w:rsidRPr="0027315D" w:rsidRDefault="003C56EB" w:rsidP="003C56EB">
      <w:pPr>
        <w:numPr>
          <w:ilvl w:val="1"/>
          <w:numId w:val="33"/>
        </w:numPr>
        <w:tabs>
          <w:tab w:val="left" w:pos="0"/>
          <w:tab w:val="left" w:pos="288"/>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Section 7 of the Convention on the Privileges and Immunities of the United Nations provides, inter-alia, that the United Nations, including its subsidiary organs, is exempt from all direct taxes, except charges for public utility services, and is exempt from customs duties and charges of a similar nature in respect of articles imported or exported for its official use.  In the event any governmental authority refuses to recognize the United Nations exemption from such taxes, duties or charges, the Contractor shall immediately consult with UNFPA to determine a mutually acceptable procedure.</w:t>
      </w:r>
    </w:p>
    <w:p w14:paraId="07AF718E" w14:textId="77777777" w:rsidR="003C56EB" w:rsidRPr="0027315D" w:rsidRDefault="003C56EB" w:rsidP="003C56EB">
      <w:pPr>
        <w:rPr>
          <w:rFonts w:asciiTheme="majorHAnsi" w:hAnsiTheme="majorHAnsi" w:cs="Arial"/>
          <w:sz w:val="18"/>
          <w:szCs w:val="18"/>
        </w:rPr>
      </w:pPr>
    </w:p>
    <w:p w14:paraId="70A4141F" w14:textId="77777777" w:rsidR="003C56EB" w:rsidRPr="0027315D" w:rsidRDefault="003C56EB" w:rsidP="003C56EB">
      <w:pPr>
        <w:numPr>
          <w:ilvl w:val="1"/>
          <w:numId w:val="33"/>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Accordingly, the Contractor authorizes UNFPA to deduct from the Contractor's invoice any amount representing such taxes, duties or charges, unless the Contractor has consulted with UNFPA before the payment thereof and UNFPA has, in each instance, specifically authorized the Contractor to pay such taxes, duties or charges under protest.  In that event, the Contractor shall provide UNFPA with written evidence that payment of such taxes, duties or charges has been made and appropriately authorized.</w:t>
      </w:r>
    </w:p>
    <w:p w14:paraId="61A4EAA9"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0ECB49E9" w14:textId="77777777" w:rsidR="003C56EB" w:rsidRPr="0027315D" w:rsidRDefault="003C56EB" w:rsidP="003C56EB">
      <w:pPr>
        <w:numPr>
          <w:ilvl w:val="0"/>
          <w:numId w:val="34"/>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720"/>
          <w:tab w:val="left" w:pos="1440"/>
          <w:tab w:val="left" w:pos="2160"/>
        </w:tabs>
        <w:spacing w:line="240" w:lineRule="atLeast"/>
        <w:rPr>
          <w:rFonts w:asciiTheme="majorHAnsi" w:hAnsiTheme="majorHAnsi" w:cs="Arial"/>
          <w:b/>
          <w:sz w:val="18"/>
          <w:szCs w:val="18"/>
        </w:rPr>
      </w:pPr>
      <w:r w:rsidRPr="0027315D">
        <w:rPr>
          <w:rFonts w:asciiTheme="majorHAnsi" w:hAnsiTheme="majorHAnsi" w:cs="Arial"/>
          <w:b/>
          <w:sz w:val="18"/>
          <w:szCs w:val="18"/>
        </w:rPr>
        <w:t>CHILD LABOUR</w:t>
      </w:r>
    </w:p>
    <w:p w14:paraId="27DF346E" w14:textId="77777777" w:rsidR="003C56EB" w:rsidRPr="0027315D" w:rsidRDefault="003C56EB" w:rsidP="003C56EB">
      <w:pPr>
        <w:rPr>
          <w:rFonts w:asciiTheme="majorHAnsi" w:hAnsiTheme="majorHAnsi" w:cs="Arial"/>
          <w:sz w:val="18"/>
          <w:szCs w:val="18"/>
        </w:rPr>
      </w:pPr>
    </w:p>
    <w:p w14:paraId="38EB300F" w14:textId="77777777" w:rsidR="003C56EB" w:rsidRPr="0027315D" w:rsidRDefault="003C56EB" w:rsidP="003C56EB">
      <w:pPr>
        <w:numPr>
          <w:ilvl w:val="1"/>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The Contractor represents and warrants that neither it, nor any of its suppliers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14:paraId="319F8FF5" w14:textId="77777777" w:rsidR="003C56EB" w:rsidRPr="0027315D" w:rsidRDefault="003C56EB" w:rsidP="003C56EB">
      <w:pPr>
        <w:rPr>
          <w:rFonts w:asciiTheme="majorHAnsi" w:hAnsiTheme="majorHAnsi" w:cs="Arial"/>
          <w:sz w:val="18"/>
          <w:szCs w:val="18"/>
        </w:rPr>
      </w:pPr>
    </w:p>
    <w:p w14:paraId="5162820B" w14:textId="77777777" w:rsidR="003C56EB" w:rsidRPr="0027315D" w:rsidRDefault="003C56EB" w:rsidP="003C56EB">
      <w:pPr>
        <w:numPr>
          <w:ilvl w:val="1"/>
          <w:numId w:val="34"/>
        </w:numPr>
        <w:tabs>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432"/>
          <w:tab w:val="left" w:pos="720"/>
          <w:tab w:val="left" w:pos="1440"/>
          <w:tab w:val="left" w:pos="27360"/>
          <w:tab w:val="left" w:pos="0"/>
          <w:tab w:val="left" w:pos="720"/>
          <w:tab w:val="left" w:pos="1440"/>
          <w:tab w:val="left" w:pos="2160"/>
          <w:tab w:val="left" w:pos="0"/>
          <w:tab w:val="left" w:pos="720"/>
          <w:tab w:val="left" w:pos="1440"/>
          <w:tab w:val="left" w:pos="2160"/>
          <w:tab w:val="left" w:pos="0"/>
          <w:tab w:val="left" w:pos="720"/>
          <w:tab w:val="left" w:pos="1440"/>
        </w:tabs>
        <w:spacing w:line="240" w:lineRule="atLeast"/>
        <w:rPr>
          <w:rFonts w:asciiTheme="majorHAnsi" w:hAnsiTheme="majorHAnsi" w:cs="Arial"/>
          <w:sz w:val="18"/>
          <w:szCs w:val="18"/>
        </w:rPr>
      </w:pPr>
      <w:r w:rsidRPr="0027315D">
        <w:rPr>
          <w:rFonts w:asciiTheme="majorHAnsi" w:hAnsiTheme="majorHAnsi" w:cs="Arial"/>
          <w:sz w:val="18"/>
          <w:szCs w:val="18"/>
        </w:rPr>
        <w:t>Any breach of this representation and warranty shall entitle UNFPA to terminate this Contract immediately upon notice to the Contractor, at no cost to UNFPA.</w:t>
      </w:r>
    </w:p>
    <w:p w14:paraId="4B23CA3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p>
    <w:p w14:paraId="37129C18" w14:textId="77777777" w:rsidR="003C56EB" w:rsidRPr="0027315D" w:rsidRDefault="003C56EB" w:rsidP="003C56EB">
      <w:pPr>
        <w:numPr>
          <w:ilvl w:val="0"/>
          <w:numId w:val="34"/>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b/>
          <w:sz w:val="18"/>
          <w:szCs w:val="18"/>
        </w:rPr>
      </w:pPr>
      <w:r w:rsidRPr="0027315D">
        <w:rPr>
          <w:rFonts w:asciiTheme="majorHAnsi" w:hAnsiTheme="majorHAnsi" w:cs="Arial"/>
          <w:b/>
          <w:sz w:val="18"/>
          <w:szCs w:val="18"/>
        </w:rPr>
        <w:t>MINES</w:t>
      </w:r>
    </w:p>
    <w:p w14:paraId="5FFB09F3" w14:textId="77777777" w:rsidR="003C56EB" w:rsidRPr="0027315D" w:rsidRDefault="003C56EB" w:rsidP="003C56EB">
      <w:pPr>
        <w:rPr>
          <w:rFonts w:asciiTheme="majorHAnsi" w:hAnsiTheme="majorHAnsi" w:cs="Arial"/>
          <w:sz w:val="18"/>
          <w:szCs w:val="18"/>
        </w:rPr>
      </w:pPr>
    </w:p>
    <w:p w14:paraId="3CB9A930" w14:textId="77777777" w:rsidR="003C56EB" w:rsidRPr="0027315D" w:rsidRDefault="003C56EB" w:rsidP="003C56EB">
      <w:pPr>
        <w:numPr>
          <w:ilvl w:val="1"/>
          <w:numId w:val="34"/>
        </w:numPr>
        <w:tabs>
          <w:tab w:val="left" w:pos="0"/>
          <w:tab w:val="left" w:pos="720"/>
          <w:tab w:val="left" w:pos="0"/>
          <w:tab w:val="left" w:pos="576"/>
          <w:tab w:val="left" w:pos="720"/>
        </w:tabs>
        <w:spacing w:line="240" w:lineRule="atLeast"/>
        <w:rPr>
          <w:rFonts w:asciiTheme="majorHAnsi" w:hAnsiTheme="majorHAnsi" w:cs="Arial"/>
          <w:sz w:val="18"/>
          <w:szCs w:val="18"/>
        </w:rPr>
      </w:pPr>
      <w:r w:rsidRPr="0027315D">
        <w:rPr>
          <w:rFonts w:asciiTheme="majorHAnsi" w:hAnsiTheme="majorHAnsi" w:cs="Arial"/>
          <w:sz w:val="18"/>
          <w:szCs w:val="18"/>
        </w:rPr>
        <w:t>The Contractor represents and warrants that neither it nor any of its suppliers is actively and directly engaged in patent activities, development, assembly, production, trade or manufacture of mines or in such activities in respect of components primarily utilized in the manufacture of Mines.  The term "Mines" means those devices defined in Article 2, Paragraphs 1, 4 and 5 of Protocol 11 annexed to the Convention on Prohibitions and Restrictions on the Use of Certain Conventional Weapons Which May Be Deemed to Be Excessively Injurious or to Have Indiscriminate Effects of 1980.</w:t>
      </w:r>
    </w:p>
    <w:p w14:paraId="399C5E38" w14:textId="77777777" w:rsidR="003C56EB" w:rsidRPr="0027315D" w:rsidRDefault="003C56EB" w:rsidP="003C56EB">
      <w:pPr>
        <w:rPr>
          <w:rFonts w:asciiTheme="majorHAnsi" w:hAnsiTheme="majorHAnsi" w:cs="Arial"/>
          <w:sz w:val="18"/>
          <w:szCs w:val="18"/>
        </w:rPr>
      </w:pPr>
    </w:p>
    <w:p w14:paraId="3ED764A2" w14:textId="77777777" w:rsidR="003C56EB" w:rsidRPr="0027315D" w:rsidRDefault="003C56EB" w:rsidP="003C56EB">
      <w:pPr>
        <w:numPr>
          <w:ilvl w:val="1"/>
          <w:numId w:val="34"/>
        </w:numPr>
        <w:tabs>
          <w:tab w:val="left" w:pos="0"/>
          <w:tab w:val="left" w:pos="720"/>
          <w:tab w:val="left" w:pos="0"/>
          <w:tab w:val="left" w:pos="576"/>
          <w:tab w:val="left" w:pos="720"/>
        </w:tabs>
        <w:spacing w:line="240" w:lineRule="atLeast"/>
        <w:rPr>
          <w:rFonts w:asciiTheme="majorHAnsi" w:hAnsiTheme="majorHAnsi" w:cs="Arial"/>
          <w:sz w:val="18"/>
          <w:szCs w:val="18"/>
        </w:rPr>
      </w:pPr>
      <w:r w:rsidRPr="0027315D">
        <w:rPr>
          <w:rFonts w:asciiTheme="majorHAnsi" w:hAnsiTheme="majorHAnsi" w:cs="Arial"/>
          <w:sz w:val="18"/>
          <w:szCs w:val="18"/>
        </w:rPr>
        <w:t>Any breach of this representation and warranty shall entitle UNFPA to terminate this Contract immediately upon notice to the Contractor, without any liability for termination charges or any other liability of any kind of UNFPA.</w:t>
      </w:r>
    </w:p>
    <w:p w14:paraId="683C6FF8" w14:textId="77777777" w:rsidR="003C56EB" w:rsidRPr="0027315D" w:rsidRDefault="003C56EB" w:rsidP="003C56EB">
      <w:pPr>
        <w:tabs>
          <w:tab w:val="left" w:pos="0"/>
          <w:tab w:val="left" w:pos="288"/>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0"/>
          <w:tab w:val="left" w:pos="288"/>
          <w:tab w:val="left" w:pos="720"/>
          <w:tab w:val="left" w:pos="1440"/>
        </w:tabs>
        <w:spacing w:line="240" w:lineRule="atLeast"/>
        <w:rPr>
          <w:rFonts w:asciiTheme="majorHAnsi" w:hAnsiTheme="majorHAnsi" w:cs="Arial"/>
          <w:sz w:val="18"/>
          <w:szCs w:val="18"/>
        </w:rPr>
      </w:pPr>
    </w:p>
    <w:p w14:paraId="71A0641E"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t>21.  OBSERVANCE OF THE LAW</w:t>
      </w:r>
    </w:p>
    <w:p w14:paraId="312DC9B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44A10E6F" w14:textId="77777777" w:rsidR="003C56EB" w:rsidRPr="0027315D" w:rsidRDefault="003C56EB" w:rsidP="003C56EB">
      <w:pPr>
        <w:numPr>
          <w:ilvl w:val="1"/>
          <w:numId w:val="35"/>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The Contractor shall comply with all laws, ordinances, rules, and regulations</w:t>
      </w:r>
    </w:p>
    <w:p w14:paraId="71B389B2"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 xml:space="preserve">            bearing upon the performance of its obligations under the terms of this Contract.</w:t>
      </w:r>
    </w:p>
    <w:p w14:paraId="0FB6558C"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60FC9447"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b/>
          <w:sz w:val="18"/>
          <w:szCs w:val="18"/>
        </w:rPr>
        <w:lastRenderedPageBreak/>
        <w:t>22.  AUTHORITY TO MODIFY</w:t>
      </w:r>
    </w:p>
    <w:p w14:paraId="54D15F61"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7F44E22D" w14:textId="77777777" w:rsidR="003C56EB" w:rsidRPr="0027315D" w:rsidRDefault="003C56EB" w:rsidP="003C56EB">
      <w:pPr>
        <w:numPr>
          <w:ilvl w:val="1"/>
          <w:numId w:val="36"/>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r w:rsidRPr="0027315D">
        <w:rPr>
          <w:rFonts w:asciiTheme="majorHAnsi" w:hAnsiTheme="majorHAnsi" w:cs="Arial"/>
          <w:sz w:val="18"/>
          <w:szCs w:val="18"/>
        </w:rPr>
        <w:t xml:space="preserve">No modification or change in this Contract, no waiver of any of its provisions or </w:t>
      </w:r>
    </w:p>
    <w:p w14:paraId="10A5E5A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ind w:left="720"/>
        <w:rPr>
          <w:rFonts w:asciiTheme="majorHAnsi" w:hAnsiTheme="majorHAnsi" w:cs="Arial"/>
          <w:sz w:val="18"/>
          <w:szCs w:val="18"/>
        </w:rPr>
      </w:pPr>
      <w:r w:rsidRPr="0027315D">
        <w:rPr>
          <w:rFonts w:asciiTheme="majorHAnsi" w:hAnsiTheme="majorHAnsi" w:cs="Arial"/>
          <w:sz w:val="18"/>
          <w:szCs w:val="18"/>
        </w:rPr>
        <w:t>any additional contractual relationship of any kind with the Contractor shall be valid and enforceable against UNFPA unless provided by an amendment to this Contract signed by the authorized official of UNFPA.</w:t>
      </w:r>
    </w:p>
    <w:p w14:paraId="4768746A" w14:textId="77777777" w:rsidR="003C56EB" w:rsidRPr="0027315D" w:rsidRDefault="003C56EB" w:rsidP="003C56EB">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line="240" w:lineRule="atLeast"/>
        <w:rPr>
          <w:rFonts w:asciiTheme="majorHAnsi" w:hAnsiTheme="majorHAnsi" w:cs="Arial"/>
          <w:sz w:val="18"/>
          <w:szCs w:val="18"/>
        </w:rPr>
      </w:pPr>
    </w:p>
    <w:p w14:paraId="0D46CF31" w14:textId="77777777" w:rsidR="003C56EB" w:rsidRPr="0027315D" w:rsidRDefault="003C56EB" w:rsidP="003C56EB">
      <w:pPr>
        <w:rPr>
          <w:rFonts w:asciiTheme="majorHAnsi" w:hAnsiTheme="majorHAnsi"/>
          <w:sz w:val="18"/>
          <w:szCs w:val="18"/>
        </w:rPr>
      </w:pPr>
    </w:p>
    <w:p w14:paraId="7087459E" w14:textId="77777777" w:rsidR="003C56EB" w:rsidRPr="0027315D" w:rsidRDefault="003C56EB" w:rsidP="003C56EB">
      <w:pPr>
        <w:jc w:val="center"/>
        <w:rPr>
          <w:rFonts w:asciiTheme="majorHAnsi" w:hAnsiTheme="majorHAnsi" w:cs="Calibri"/>
          <w:b/>
          <w:sz w:val="18"/>
          <w:szCs w:val="18"/>
        </w:rPr>
      </w:pPr>
    </w:p>
    <w:p w14:paraId="1086AECB" w14:textId="77777777" w:rsidR="003C56EB" w:rsidRPr="0027315D" w:rsidRDefault="003C56EB" w:rsidP="003C56EB">
      <w:pPr>
        <w:jc w:val="center"/>
        <w:rPr>
          <w:rFonts w:asciiTheme="majorHAnsi" w:hAnsiTheme="majorHAnsi" w:cs="Calibri"/>
          <w:b/>
          <w:sz w:val="18"/>
          <w:szCs w:val="18"/>
        </w:rPr>
      </w:pPr>
    </w:p>
    <w:p w14:paraId="53EE748F" w14:textId="77777777" w:rsidR="003C56EB" w:rsidRPr="00D6687E" w:rsidRDefault="003C56EB" w:rsidP="00C63627">
      <w:pPr>
        <w:tabs>
          <w:tab w:val="left" w:pos="7020"/>
        </w:tabs>
        <w:rPr>
          <w:rFonts w:ascii="Calibri" w:hAnsi="Calibri"/>
        </w:rPr>
      </w:pPr>
    </w:p>
    <w:sectPr w:rsidR="003C56EB" w:rsidRPr="00D6687E" w:rsidSect="00E0295F">
      <w:headerReference w:type="default" r:id="rId28"/>
      <w:footerReference w:type="even" r:id="rId29"/>
      <w:footerReference w:type="default" r:id="rId30"/>
      <w:pgSz w:w="11906" w:h="16838"/>
      <w:pgMar w:top="720" w:right="1274" w:bottom="720"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517A6" w14:textId="77777777" w:rsidR="009B4F7B" w:rsidRDefault="009B4F7B">
      <w:r>
        <w:separator/>
      </w:r>
    </w:p>
  </w:endnote>
  <w:endnote w:type="continuationSeparator" w:id="0">
    <w:p w14:paraId="286C7582" w14:textId="77777777" w:rsidR="009B4F7B" w:rsidRDefault="009B4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UNFPA-Text">
    <w:altName w:val="Calibri"/>
    <w:panose1 w:val="02000603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KMAO J+ UNFPA">
    <w:altName w:val="Calibri"/>
    <w:panose1 w:val="00000000000000000000"/>
    <w:charset w:val="00"/>
    <w:family w:val="roman"/>
    <w:notTrueType/>
    <w:pitch w:val="default"/>
  </w:font>
  <w:font w:name="WVUEG Z+ UNFPA">
    <w:altName w:val="Calibri"/>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Helvetica-Narrow-Bold">
    <w:altName w:val="Arial"/>
    <w:panose1 w:val="00000000000000000000"/>
    <w:charset w:val="00"/>
    <w:family w:val="swiss"/>
    <w:notTrueType/>
    <w:pitch w:val="default"/>
    <w:sig w:usb0="00000003" w:usb1="00000000" w:usb2="00000000" w:usb3="00000000" w:csb0="00000001" w:csb1="00000000"/>
  </w:font>
  <w:font w:name="Helvetica-Narrow">
    <w:altName w:val="Arial"/>
    <w:charset w:val="00"/>
    <w:family w:val="swiss"/>
    <w:pitch w:val="variable"/>
    <w:sig w:usb0="20000A87" w:usb1="08000000" w:usb2="00000008" w:usb3="00000000" w:csb0="000001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90B2C3" w14:textId="77777777" w:rsidR="00FA64EE" w:rsidRDefault="00FA64EE" w:rsidP="00AB328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6269F3C" w14:textId="77777777" w:rsidR="00FA64EE" w:rsidRDefault="00FA64EE" w:rsidP="009C12A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49876" w14:textId="533D3C6A" w:rsidR="00FA64EE" w:rsidRPr="003A1F0A" w:rsidRDefault="00FA64EE" w:rsidP="008E457F">
    <w:pPr>
      <w:pStyle w:val="Footer"/>
      <w:framePr w:w="936" w:wrap="around" w:vAnchor="text" w:hAnchor="margin" w:xAlign="right" w:y="1"/>
      <w:jc w:val="right"/>
      <w:rPr>
        <w:rStyle w:val="PageNumber"/>
        <w:rFonts w:ascii="Calibri" w:hAnsi="Calibri"/>
        <w:sz w:val="18"/>
        <w:szCs w:val="18"/>
      </w:rPr>
    </w:pP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PAGE  </w:instrText>
    </w:r>
    <w:r w:rsidRPr="003A1F0A">
      <w:rPr>
        <w:rStyle w:val="PageNumber"/>
        <w:rFonts w:ascii="Calibri" w:hAnsi="Calibri"/>
        <w:sz w:val="18"/>
        <w:szCs w:val="18"/>
      </w:rPr>
      <w:fldChar w:fldCharType="separate"/>
    </w:r>
    <w:r w:rsidR="00A32668">
      <w:rPr>
        <w:rStyle w:val="PageNumber"/>
        <w:rFonts w:ascii="Calibri" w:hAnsi="Calibri"/>
        <w:noProof/>
        <w:sz w:val="18"/>
        <w:szCs w:val="18"/>
      </w:rPr>
      <w:t>14</w:t>
    </w:r>
    <w:r w:rsidRPr="003A1F0A">
      <w:rPr>
        <w:rStyle w:val="PageNumber"/>
        <w:rFonts w:ascii="Calibri" w:hAnsi="Calibri"/>
        <w:sz w:val="18"/>
        <w:szCs w:val="18"/>
      </w:rPr>
      <w:fldChar w:fldCharType="end"/>
    </w:r>
    <w:r w:rsidRPr="003A1F0A">
      <w:rPr>
        <w:rStyle w:val="PageNumber"/>
        <w:rFonts w:ascii="Calibri" w:hAnsi="Calibri"/>
        <w:sz w:val="18"/>
        <w:szCs w:val="18"/>
      </w:rPr>
      <w:t xml:space="preserve"> of </w:t>
    </w:r>
    <w:r w:rsidRPr="003A1F0A">
      <w:rPr>
        <w:rStyle w:val="PageNumber"/>
        <w:rFonts w:ascii="Calibri" w:hAnsi="Calibri"/>
        <w:sz w:val="18"/>
        <w:szCs w:val="18"/>
      </w:rPr>
      <w:fldChar w:fldCharType="begin"/>
    </w:r>
    <w:r w:rsidRPr="003A1F0A">
      <w:rPr>
        <w:rStyle w:val="PageNumber"/>
        <w:rFonts w:ascii="Calibri" w:hAnsi="Calibri"/>
        <w:sz w:val="18"/>
        <w:szCs w:val="18"/>
      </w:rPr>
      <w:instrText xml:space="preserve"> NUMPAGES </w:instrText>
    </w:r>
    <w:r w:rsidRPr="003A1F0A">
      <w:rPr>
        <w:rStyle w:val="PageNumber"/>
        <w:rFonts w:ascii="Calibri" w:hAnsi="Calibri"/>
        <w:sz w:val="18"/>
        <w:szCs w:val="18"/>
      </w:rPr>
      <w:fldChar w:fldCharType="separate"/>
    </w:r>
    <w:r w:rsidR="00A32668">
      <w:rPr>
        <w:rStyle w:val="PageNumber"/>
        <w:rFonts w:ascii="Calibri" w:hAnsi="Calibri"/>
        <w:noProof/>
        <w:sz w:val="18"/>
        <w:szCs w:val="18"/>
      </w:rPr>
      <w:t>14</w:t>
    </w:r>
    <w:r w:rsidRPr="003A1F0A">
      <w:rPr>
        <w:rStyle w:val="PageNumber"/>
        <w:rFonts w:ascii="Calibri" w:hAnsi="Calibri"/>
        <w:sz w:val="18"/>
        <w:szCs w:val="18"/>
      </w:rPr>
      <w:fldChar w:fldCharType="end"/>
    </w:r>
  </w:p>
  <w:p w14:paraId="7399BB4F" w14:textId="77777777" w:rsidR="00FA64EE" w:rsidRPr="003A1F0A" w:rsidRDefault="00FA64EE" w:rsidP="001D5909">
    <w:pPr>
      <w:pStyle w:val="UNFPAAddress"/>
      <w:tabs>
        <w:tab w:val="clear" w:pos="8640"/>
        <w:tab w:val="right" w:pos="9720"/>
      </w:tabs>
      <w:spacing w:line="230" w:lineRule="exact"/>
      <w:ind w:right="360"/>
      <w:rPr>
        <w:rFonts w:ascii="Calibri" w:hAnsi="Calibri"/>
        <w:sz w:val="18"/>
        <w:szCs w:val="18"/>
      </w:rPr>
    </w:pPr>
    <w:r w:rsidRPr="003A1F0A">
      <w:rPr>
        <w:rFonts w:ascii="Calibri" w:hAnsi="Calibri"/>
        <w:sz w:val="18"/>
        <w:szCs w:val="18"/>
      </w:rPr>
      <w:t>UNFPA/PSB/Bids/Request for Quotation for Services/RFQ/</w:t>
    </w:r>
    <w:r w:rsidRPr="003A1F0A">
      <w:rPr>
        <w:rFonts w:ascii="Calibri" w:hAnsi="Calibri"/>
      </w:rPr>
      <w:t xml:space="preserve"> </w:t>
    </w:r>
    <w:r w:rsidRPr="003A1F0A">
      <w:rPr>
        <w:rFonts w:ascii="Calibri" w:hAnsi="Calibri"/>
        <w:sz w:val="18"/>
        <w:szCs w:val="18"/>
      </w:rPr>
      <w:t xml:space="preserve">RFQ </w:t>
    </w:r>
    <w:r>
      <w:rPr>
        <w:rFonts w:ascii="Calibri" w:hAnsi="Calibri"/>
        <w:sz w:val="18"/>
        <w:szCs w:val="18"/>
      </w:rPr>
      <w:t xml:space="preserve">Simple </w:t>
    </w:r>
    <w:r w:rsidRPr="003A1F0A">
      <w:rPr>
        <w:rFonts w:ascii="Calibri" w:hAnsi="Calibri"/>
        <w:sz w:val="18"/>
        <w:szCs w:val="18"/>
      </w:rPr>
      <w:t>Services [0</w:t>
    </w:r>
    <w:r>
      <w:rPr>
        <w:rFonts w:ascii="Calibri" w:hAnsi="Calibri"/>
        <w:sz w:val="18"/>
        <w:szCs w:val="18"/>
      </w:rPr>
      <w:t>2</w:t>
    </w:r>
    <w:r w:rsidRPr="003A1F0A">
      <w:rPr>
        <w:rFonts w:ascii="Calibri" w:hAnsi="Calibri"/>
        <w:sz w:val="18"/>
        <w:szCs w:val="18"/>
      </w:rPr>
      <w:t>15 – Rev00]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9B2301" w14:textId="77777777" w:rsidR="009B4F7B" w:rsidRDefault="009B4F7B">
      <w:r>
        <w:separator/>
      </w:r>
    </w:p>
  </w:footnote>
  <w:footnote w:type="continuationSeparator" w:id="0">
    <w:p w14:paraId="378F53BD" w14:textId="77777777" w:rsidR="009B4F7B" w:rsidRDefault="009B4F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0" w:type="dxa"/>
      <w:tblBorders>
        <w:insideH w:val="single" w:sz="4" w:space="0" w:color="auto"/>
      </w:tblBorders>
      <w:tblLook w:val="04A0" w:firstRow="1" w:lastRow="0" w:firstColumn="1" w:lastColumn="0" w:noHBand="0" w:noVBand="1"/>
    </w:tblPr>
    <w:tblGrid>
      <w:gridCol w:w="4995"/>
      <w:gridCol w:w="4995"/>
    </w:tblGrid>
    <w:tr w:rsidR="00FA64EE" w:rsidRPr="00492D29" w14:paraId="66FEDE13" w14:textId="77777777" w:rsidTr="00D6687E">
      <w:trPr>
        <w:trHeight w:val="1142"/>
      </w:trPr>
      <w:tc>
        <w:tcPr>
          <w:tcW w:w="4995" w:type="dxa"/>
          <w:shd w:val="clear" w:color="auto" w:fill="auto"/>
        </w:tcPr>
        <w:p w14:paraId="4982D0FF" w14:textId="77777777" w:rsidR="00FA64EE" w:rsidRPr="00D6687E" w:rsidRDefault="00FA64EE">
          <w:pPr>
            <w:pStyle w:val="Header"/>
            <w:rPr>
              <w:rFonts w:cs="Arial"/>
              <w:szCs w:val="22"/>
            </w:rPr>
          </w:pPr>
          <w:r>
            <w:rPr>
              <w:rFonts w:ascii="Arial Narrow" w:hAnsi="Arial Narrow" w:cs="Arial"/>
              <w:noProof/>
              <w:szCs w:val="22"/>
            </w:rPr>
            <w:drawing>
              <wp:inline distT="0" distB="0" distL="0" distR="0" wp14:anchorId="1A79985B" wp14:editId="45D6968D">
                <wp:extent cx="971550" cy="457200"/>
                <wp:effectExtent l="0" t="0" r="0" b="0"/>
                <wp:docPr id="1" name="Picture 1" descr="clouored%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uored%20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457200"/>
                        </a:xfrm>
                        <a:prstGeom prst="rect">
                          <a:avLst/>
                        </a:prstGeom>
                        <a:noFill/>
                        <a:ln>
                          <a:noFill/>
                        </a:ln>
                      </pic:spPr>
                    </pic:pic>
                  </a:graphicData>
                </a:graphic>
              </wp:inline>
            </w:drawing>
          </w:r>
        </w:p>
      </w:tc>
      <w:tc>
        <w:tcPr>
          <w:tcW w:w="4995" w:type="dxa"/>
          <w:shd w:val="clear" w:color="auto" w:fill="auto"/>
        </w:tcPr>
        <w:p w14:paraId="3A9890F7" w14:textId="77777777" w:rsidR="00FA64EE" w:rsidRPr="00B76DFF" w:rsidRDefault="00FA64EE" w:rsidP="00D6687E">
          <w:pPr>
            <w:pStyle w:val="Header"/>
            <w:jc w:val="right"/>
            <w:rPr>
              <w:rFonts w:ascii="Calibri" w:hAnsi="Calibri" w:cs="Arial"/>
              <w:sz w:val="18"/>
              <w:szCs w:val="18"/>
            </w:rPr>
          </w:pPr>
          <w:r w:rsidRPr="00B76DFF">
            <w:rPr>
              <w:rFonts w:ascii="Calibri" w:hAnsi="Calibri" w:cs="Arial"/>
              <w:sz w:val="18"/>
              <w:szCs w:val="18"/>
            </w:rPr>
            <w:t>United Nations Population Fund</w:t>
          </w:r>
        </w:p>
        <w:p w14:paraId="6EBE36BB" w14:textId="5C0E014C" w:rsidR="002A21BB" w:rsidRPr="00811501" w:rsidRDefault="003A3CA7" w:rsidP="002A21BB">
          <w:pPr>
            <w:pStyle w:val="Header"/>
            <w:jc w:val="right"/>
            <w:rPr>
              <w:rFonts w:ascii="Calibri" w:hAnsi="Calibri" w:cs="Arial"/>
              <w:sz w:val="18"/>
              <w:szCs w:val="18"/>
            </w:rPr>
          </w:pPr>
          <w:r>
            <w:rPr>
              <w:rFonts w:ascii="Calibri" w:hAnsi="Calibri" w:cs="Arial"/>
              <w:sz w:val="18"/>
              <w:szCs w:val="18"/>
            </w:rPr>
            <w:t>KINA BANK HAUS</w:t>
          </w:r>
          <w:r w:rsidR="002A21BB">
            <w:rPr>
              <w:rFonts w:ascii="Calibri" w:hAnsi="Calibri" w:cs="Arial"/>
              <w:sz w:val="18"/>
              <w:szCs w:val="18"/>
            </w:rPr>
            <w:t>, LEVEL 14</w:t>
          </w:r>
        </w:p>
        <w:p w14:paraId="0A60D404" w14:textId="422DDAC6" w:rsidR="00811501" w:rsidRPr="00811501" w:rsidRDefault="00811501" w:rsidP="00811501">
          <w:pPr>
            <w:pStyle w:val="Header"/>
            <w:jc w:val="right"/>
            <w:rPr>
              <w:rFonts w:ascii="Calibri" w:hAnsi="Calibri" w:cs="Arial"/>
              <w:sz w:val="18"/>
              <w:szCs w:val="18"/>
            </w:rPr>
          </w:pPr>
          <w:r w:rsidRPr="00811501">
            <w:rPr>
              <w:rFonts w:ascii="Calibri" w:hAnsi="Calibri" w:cs="Arial"/>
              <w:sz w:val="18"/>
              <w:szCs w:val="18"/>
            </w:rPr>
            <w:t>Dipl</w:t>
          </w:r>
          <w:r w:rsidR="002A21BB">
            <w:rPr>
              <w:rFonts w:ascii="Calibri" w:hAnsi="Calibri" w:cs="Arial"/>
              <w:sz w:val="18"/>
              <w:szCs w:val="18"/>
            </w:rPr>
            <w:t>omatic Zone, Port Moresby, NCD, PNG</w:t>
          </w:r>
          <w:r w:rsidRPr="00811501">
            <w:rPr>
              <w:rFonts w:ascii="Calibri" w:hAnsi="Calibri" w:cs="Arial"/>
              <w:sz w:val="18"/>
              <w:szCs w:val="18"/>
            </w:rPr>
            <w:t>.</w:t>
          </w:r>
        </w:p>
        <w:p w14:paraId="34C0E430" w14:textId="77777777" w:rsidR="00FA64EE" w:rsidRPr="00492D29" w:rsidRDefault="00811501" w:rsidP="00811501">
          <w:pPr>
            <w:pStyle w:val="Header"/>
            <w:jc w:val="right"/>
            <w:rPr>
              <w:rFonts w:cs="Arial"/>
              <w:szCs w:val="22"/>
              <w:lang w:val="fr-FR"/>
            </w:rPr>
          </w:pPr>
          <w:r w:rsidRPr="00811501">
            <w:rPr>
              <w:rFonts w:ascii="Calibri" w:hAnsi="Calibri" w:cs="Arial"/>
              <w:sz w:val="18"/>
              <w:szCs w:val="18"/>
            </w:rPr>
            <w:t>Website: www.unfpa.org</w:t>
          </w:r>
        </w:p>
      </w:tc>
    </w:tr>
  </w:tbl>
  <w:p w14:paraId="5A9A7A88" w14:textId="77777777" w:rsidR="00FA64EE" w:rsidRPr="00492D29" w:rsidRDefault="00FA64EE">
    <w:pPr>
      <w:pStyle w:val="Header"/>
      <w:rPr>
        <w:lang w:val="fr-FR"/>
      </w:rPr>
    </w:pPr>
  </w:p>
  <w:p w14:paraId="735BA85E" w14:textId="77777777" w:rsidR="00FA64EE" w:rsidRPr="00492D29" w:rsidRDefault="00FA64EE">
    <w:pPr>
      <w:pStyle w:val="Header"/>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B70F67"/>
    <w:multiLevelType w:val="multilevel"/>
    <w:tmpl w:val="4ADE86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285861"/>
    <w:multiLevelType w:val="hybridMultilevel"/>
    <w:tmpl w:val="A80086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0C350087"/>
    <w:multiLevelType w:val="hybridMultilevel"/>
    <w:tmpl w:val="CA2ECC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1227582"/>
    <w:multiLevelType w:val="hybridMultilevel"/>
    <w:tmpl w:val="0E0E8A5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273F56"/>
    <w:multiLevelType w:val="hybridMultilevel"/>
    <w:tmpl w:val="4BF43C0A"/>
    <w:lvl w:ilvl="0" w:tplc="BF76C8FC">
      <w:start w:val="1"/>
      <w:numFmt w:val="upperRoman"/>
      <w:lvlText w:val="%1."/>
      <w:lvlJc w:val="right"/>
      <w:pPr>
        <w:ind w:left="360" w:hanging="360"/>
      </w:pPr>
      <w:rPr>
        <w:rFonts w:asciiTheme="minorHAnsi" w:hAnsiTheme="minorHAnsi" w:hint="default"/>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1B21854"/>
    <w:multiLevelType w:val="hybridMultilevel"/>
    <w:tmpl w:val="27C06E94"/>
    <w:lvl w:ilvl="0" w:tplc="67024DC2">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33D47D0"/>
    <w:multiLevelType w:val="singleLevel"/>
    <w:tmpl w:val="8DD0D09E"/>
    <w:lvl w:ilvl="0">
      <w:start w:val="2"/>
      <w:numFmt w:val="lowerRoman"/>
      <w:lvlText w:val="(%1)"/>
      <w:lvlJc w:val="left"/>
      <w:pPr>
        <w:tabs>
          <w:tab w:val="num" w:pos="1296"/>
        </w:tabs>
        <w:ind w:left="1296" w:hanging="720"/>
      </w:pPr>
      <w:rPr>
        <w:rFonts w:hint="default"/>
      </w:rPr>
    </w:lvl>
  </w:abstractNum>
  <w:abstractNum w:abstractNumId="7" w15:restartNumberingAfterBreak="0">
    <w:nsid w:val="182504CA"/>
    <w:multiLevelType w:val="multilevel"/>
    <w:tmpl w:val="E8BE6B90"/>
    <w:lvl w:ilvl="0">
      <w:start w:val="6"/>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15:restartNumberingAfterBreak="0">
    <w:nsid w:val="22572345"/>
    <w:multiLevelType w:val="multilevel"/>
    <w:tmpl w:val="212A949C"/>
    <w:lvl w:ilvl="0">
      <w:start w:val="8"/>
      <w:numFmt w:val="decimal"/>
      <w:lvlText w:val="%1"/>
      <w:lvlJc w:val="left"/>
      <w:pPr>
        <w:tabs>
          <w:tab w:val="num" w:pos="450"/>
        </w:tabs>
        <w:ind w:left="450" w:hanging="450"/>
      </w:pPr>
      <w:rPr>
        <w:rFonts w:hint="default"/>
      </w:rPr>
    </w:lvl>
    <w:lvl w:ilvl="1">
      <w:start w:val="8"/>
      <w:numFmt w:val="none"/>
      <w:lvlText w:val="8.1"/>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41C02B3"/>
    <w:multiLevelType w:val="hybridMultilevel"/>
    <w:tmpl w:val="F7E83B10"/>
    <w:lvl w:ilvl="0" w:tplc="1F707350">
      <w:start w:val="1"/>
      <w:numFmt w:val="decimal"/>
      <w:lvlText w:val="%1."/>
      <w:lvlJc w:val="left"/>
      <w:pPr>
        <w:ind w:left="360" w:hanging="360"/>
      </w:pPr>
      <w:rPr>
        <w:rFonts w:hint="default"/>
        <w:color w:val="00000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87015C2"/>
    <w:multiLevelType w:val="multilevel"/>
    <w:tmpl w:val="CA7ED4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9863B48"/>
    <w:multiLevelType w:val="hybridMultilevel"/>
    <w:tmpl w:val="DA02169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127B9C"/>
    <w:multiLevelType w:val="multilevel"/>
    <w:tmpl w:val="9CBC474A"/>
    <w:lvl w:ilvl="0">
      <w:start w:val="1"/>
      <w:numFmt w:val="decimal"/>
      <w:lvlText w:val="%1."/>
      <w:lvlJc w:val="left"/>
      <w:pPr>
        <w:tabs>
          <w:tab w:val="num" w:pos="360"/>
        </w:tabs>
        <w:ind w:left="360" w:hanging="360"/>
      </w:pPr>
      <w:rPr>
        <w:rFonts w:hint="default"/>
      </w:rPr>
    </w:lvl>
    <w:lvl w:ilvl="1">
      <w:start w:val="1"/>
      <w:numFmt w:val="decimal"/>
      <w:lvlText w:val="%2."/>
      <w:lvlJc w:val="left"/>
      <w:pPr>
        <w:ind w:left="1080" w:hanging="360"/>
      </w:pPr>
      <w:rPr>
        <w:rFonts w:hint="default"/>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3" w15:restartNumberingAfterBreak="0">
    <w:nsid w:val="2EE00EF6"/>
    <w:multiLevelType w:val="multilevel"/>
    <w:tmpl w:val="F67CAD2E"/>
    <w:lvl w:ilvl="0">
      <w:start w:val="1"/>
      <w:numFmt w:val="decimal"/>
      <w:lvlText w:val="%1."/>
      <w:lvlJc w:val="left"/>
      <w:pPr>
        <w:ind w:left="360" w:hanging="360"/>
      </w:pPr>
    </w:lvl>
    <w:lvl w:ilvl="1">
      <w:start w:val="1"/>
      <w:numFmt w:val="decimal"/>
      <w:lvlText w:val="%1.%2."/>
      <w:lvlJc w:val="left"/>
      <w:pPr>
        <w:ind w:left="792" w:hanging="432"/>
      </w:pPr>
      <w:rPr>
        <w:rFonts w:ascii="Calibri" w:hAnsi="Calibri" w:hint="default"/>
        <w:b w:val="0"/>
        <w:sz w:val="22"/>
        <w:szCs w:val="22"/>
      </w:r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2791254"/>
    <w:multiLevelType w:val="hybridMultilevel"/>
    <w:tmpl w:val="9AC878D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36202F2E"/>
    <w:multiLevelType w:val="multilevel"/>
    <w:tmpl w:val="0312456E"/>
    <w:lvl w:ilvl="0">
      <w:start w:val="7"/>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7631950"/>
    <w:multiLevelType w:val="hybridMultilevel"/>
    <w:tmpl w:val="90B88BA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E96EF9"/>
    <w:multiLevelType w:val="hybridMultilevel"/>
    <w:tmpl w:val="4BD83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53333D"/>
    <w:multiLevelType w:val="hybridMultilevel"/>
    <w:tmpl w:val="C8723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3AAC2059"/>
    <w:multiLevelType w:val="multilevel"/>
    <w:tmpl w:val="BC52265A"/>
    <w:lvl w:ilvl="0">
      <w:start w:val="19"/>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0" w15:restartNumberingAfterBreak="0">
    <w:nsid w:val="3CD03199"/>
    <w:multiLevelType w:val="hybridMultilevel"/>
    <w:tmpl w:val="CE8094B6"/>
    <w:lvl w:ilvl="0" w:tplc="0809000F">
      <w:start w:val="3"/>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21" w15:restartNumberingAfterBreak="0">
    <w:nsid w:val="40BF2DC4"/>
    <w:multiLevelType w:val="hybridMultilevel"/>
    <w:tmpl w:val="CFD249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6C65235"/>
    <w:multiLevelType w:val="multilevel"/>
    <w:tmpl w:val="E4285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B4E2E1E"/>
    <w:multiLevelType w:val="multilevel"/>
    <w:tmpl w:val="EBFA8674"/>
    <w:lvl w:ilvl="0">
      <w:start w:val="18"/>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15:restartNumberingAfterBreak="0">
    <w:nsid w:val="4EF8424A"/>
    <w:multiLevelType w:val="hybridMultilevel"/>
    <w:tmpl w:val="8800D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992280"/>
    <w:multiLevelType w:val="multilevel"/>
    <w:tmpl w:val="5D307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6D1567B"/>
    <w:multiLevelType w:val="multilevel"/>
    <w:tmpl w:val="9FBEB9C2"/>
    <w:lvl w:ilvl="0">
      <w:start w:val="2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5B226BDF"/>
    <w:multiLevelType w:val="multilevel"/>
    <w:tmpl w:val="52FAD646"/>
    <w:lvl w:ilvl="0">
      <w:start w:val="13"/>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15:restartNumberingAfterBreak="0">
    <w:nsid w:val="5EE41C03"/>
    <w:multiLevelType w:val="multilevel"/>
    <w:tmpl w:val="B6F429B0"/>
    <w:lvl w:ilvl="0">
      <w:start w:val="8"/>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6203595E"/>
    <w:multiLevelType w:val="hybridMultilevel"/>
    <w:tmpl w:val="9B7ECCBE"/>
    <w:lvl w:ilvl="0" w:tplc="08090017">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324302D"/>
    <w:multiLevelType w:val="hybridMultilevel"/>
    <w:tmpl w:val="47E6C4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50079C8"/>
    <w:multiLevelType w:val="multilevel"/>
    <w:tmpl w:val="633A2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671B4200"/>
    <w:multiLevelType w:val="multilevel"/>
    <w:tmpl w:val="7DBAAA0A"/>
    <w:lvl w:ilvl="0">
      <w:start w:val="14"/>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15:restartNumberingAfterBreak="0">
    <w:nsid w:val="6A370C09"/>
    <w:multiLevelType w:val="multilevel"/>
    <w:tmpl w:val="E1BEBBAE"/>
    <w:lvl w:ilvl="0">
      <w:start w:val="15"/>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15:restartNumberingAfterBreak="0">
    <w:nsid w:val="703D15C9"/>
    <w:multiLevelType w:val="multilevel"/>
    <w:tmpl w:val="9FBEB9C2"/>
    <w:lvl w:ilvl="0">
      <w:start w:val="2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71A75F4F"/>
    <w:multiLevelType w:val="hybridMultilevel"/>
    <w:tmpl w:val="59B0290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90F068A"/>
    <w:multiLevelType w:val="multilevel"/>
    <w:tmpl w:val="9FBEB9C2"/>
    <w:lvl w:ilvl="0">
      <w:start w:val="1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7BEB468D"/>
    <w:multiLevelType w:val="hybridMultilevel"/>
    <w:tmpl w:val="A9BAB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793470"/>
    <w:multiLevelType w:val="hybridMultilevel"/>
    <w:tmpl w:val="36803712"/>
    <w:lvl w:ilvl="0" w:tplc="0A5A61AA">
      <w:start w:val="1"/>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7"/>
  </w:num>
  <w:num w:numId="2">
    <w:abstractNumId w:val="5"/>
  </w:num>
  <w:num w:numId="3">
    <w:abstractNumId w:val="38"/>
  </w:num>
  <w:num w:numId="4">
    <w:abstractNumId w:val="8"/>
  </w:num>
  <w:num w:numId="5">
    <w:abstractNumId w:val="28"/>
  </w:num>
  <w:num w:numId="6">
    <w:abstractNumId w:val="15"/>
  </w:num>
  <w:num w:numId="7">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lvl w:ilvl="0">
        <w:numFmt w:val="lowerLetter"/>
        <w:lvlText w:val="%1."/>
        <w:lvlJc w:val="left"/>
      </w:lvl>
    </w:lvlOverride>
  </w:num>
  <w:num w:numId="9">
    <w:abstractNumId w:val="22"/>
    <w:lvlOverride w:ilvl="0">
      <w:lvl w:ilvl="0">
        <w:numFmt w:val="lowerLetter"/>
        <w:lvlText w:val="%1."/>
        <w:lvlJc w:val="left"/>
      </w:lvl>
    </w:lvlOverride>
  </w:num>
  <w:num w:numId="10">
    <w:abstractNumId w:val="10"/>
    <w:lvlOverride w:ilvl="0">
      <w:lvl w:ilvl="0">
        <w:numFmt w:val="lowerLetter"/>
        <w:lvlText w:val="%1."/>
        <w:lvlJc w:val="left"/>
      </w:lvl>
    </w:lvlOverride>
  </w:num>
  <w:num w:numId="11">
    <w:abstractNumId w:val="1"/>
  </w:num>
  <w:num w:numId="12">
    <w:abstractNumId w:val="24"/>
  </w:num>
  <w:num w:numId="13">
    <w:abstractNumId w:val="2"/>
  </w:num>
  <w:num w:numId="14">
    <w:abstractNumId w:val="30"/>
  </w:num>
  <w:num w:numId="15">
    <w:abstractNumId w:val="13"/>
  </w:num>
  <w:num w:numId="16">
    <w:abstractNumId w:val="21"/>
  </w:num>
  <w:num w:numId="17">
    <w:abstractNumId w:val="18"/>
  </w:num>
  <w:num w:numId="18">
    <w:abstractNumId w:val="11"/>
  </w:num>
  <w:num w:numId="19">
    <w:abstractNumId w:val="14"/>
  </w:num>
  <w:num w:numId="20">
    <w:abstractNumId w:val="17"/>
  </w:num>
  <w:num w:numId="21">
    <w:abstractNumId w:val="29"/>
  </w:num>
  <w:num w:numId="22">
    <w:abstractNumId w:val="9"/>
  </w:num>
  <w:num w:numId="23">
    <w:abstractNumId w:val="35"/>
  </w:num>
  <w:num w:numId="24">
    <w:abstractNumId w:val="12"/>
  </w:num>
  <w:num w:numId="25">
    <w:abstractNumId w:val="3"/>
  </w:num>
  <w:num w:numId="26">
    <w:abstractNumId w:val="37"/>
  </w:num>
  <w:num w:numId="27">
    <w:abstractNumId w:val="4"/>
  </w:num>
  <w:num w:numId="28">
    <w:abstractNumId w:val="31"/>
  </w:num>
  <w:num w:numId="29">
    <w:abstractNumId w:val="6"/>
  </w:num>
  <w:num w:numId="30">
    <w:abstractNumId w:val="27"/>
  </w:num>
  <w:num w:numId="31">
    <w:abstractNumId w:val="32"/>
  </w:num>
  <w:num w:numId="32">
    <w:abstractNumId w:val="33"/>
  </w:num>
  <w:num w:numId="33">
    <w:abstractNumId w:val="23"/>
  </w:num>
  <w:num w:numId="34">
    <w:abstractNumId w:val="19"/>
  </w:num>
  <w:num w:numId="35">
    <w:abstractNumId w:val="26"/>
  </w:num>
  <w:num w:numId="36">
    <w:abstractNumId w:val="34"/>
  </w:num>
  <w:num w:numId="37">
    <w:abstractNumId w:val="36"/>
  </w:num>
  <w:num w:numId="38">
    <w:abstractNumId w:val="16"/>
  </w:num>
  <w:num w:numId="3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199D"/>
    <w:rsid w:val="00000C07"/>
    <w:rsid w:val="000069F2"/>
    <w:rsid w:val="00013A79"/>
    <w:rsid w:val="0002021E"/>
    <w:rsid w:val="000275EF"/>
    <w:rsid w:val="00027914"/>
    <w:rsid w:val="0003139F"/>
    <w:rsid w:val="00032A13"/>
    <w:rsid w:val="0003336D"/>
    <w:rsid w:val="00033E4E"/>
    <w:rsid w:val="000434C2"/>
    <w:rsid w:val="00043A5C"/>
    <w:rsid w:val="00047C0C"/>
    <w:rsid w:val="00047FFC"/>
    <w:rsid w:val="00062897"/>
    <w:rsid w:val="00063E1E"/>
    <w:rsid w:val="0007211E"/>
    <w:rsid w:val="00072D16"/>
    <w:rsid w:val="00074534"/>
    <w:rsid w:val="000847EA"/>
    <w:rsid w:val="00084BBC"/>
    <w:rsid w:val="000871D0"/>
    <w:rsid w:val="00092F10"/>
    <w:rsid w:val="000B2066"/>
    <w:rsid w:val="000C0565"/>
    <w:rsid w:val="000C2E31"/>
    <w:rsid w:val="000D013A"/>
    <w:rsid w:val="000D3740"/>
    <w:rsid w:val="000D444B"/>
    <w:rsid w:val="000E6485"/>
    <w:rsid w:val="000F2663"/>
    <w:rsid w:val="000F6511"/>
    <w:rsid w:val="0010264D"/>
    <w:rsid w:val="00102A53"/>
    <w:rsid w:val="001057A1"/>
    <w:rsid w:val="00122C08"/>
    <w:rsid w:val="001255E3"/>
    <w:rsid w:val="00137365"/>
    <w:rsid w:val="0014120B"/>
    <w:rsid w:val="00154BD9"/>
    <w:rsid w:val="001726FD"/>
    <w:rsid w:val="001772E7"/>
    <w:rsid w:val="00183328"/>
    <w:rsid w:val="0018684D"/>
    <w:rsid w:val="001A1CF5"/>
    <w:rsid w:val="001A3537"/>
    <w:rsid w:val="001C4EF5"/>
    <w:rsid w:val="001C51CE"/>
    <w:rsid w:val="001C5550"/>
    <w:rsid w:val="001D1A40"/>
    <w:rsid w:val="001D4D0D"/>
    <w:rsid w:val="001D5909"/>
    <w:rsid w:val="001D689A"/>
    <w:rsid w:val="001E5993"/>
    <w:rsid w:val="001E750F"/>
    <w:rsid w:val="001F3122"/>
    <w:rsid w:val="001F34A2"/>
    <w:rsid w:val="001F5536"/>
    <w:rsid w:val="001F6F76"/>
    <w:rsid w:val="002019BB"/>
    <w:rsid w:val="00212788"/>
    <w:rsid w:val="00216047"/>
    <w:rsid w:val="00222A0C"/>
    <w:rsid w:val="00222E26"/>
    <w:rsid w:val="00224245"/>
    <w:rsid w:val="00224939"/>
    <w:rsid w:val="00226A73"/>
    <w:rsid w:val="002270C7"/>
    <w:rsid w:val="00236738"/>
    <w:rsid w:val="00241CB4"/>
    <w:rsid w:val="00247F8E"/>
    <w:rsid w:val="002551E8"/>
    <w:rsid w:val="00265941"/>
    <w:rsid w:val="00272205"/>
    <w:rsid w:val="00273EFC"/>
    <w:rsid w:val="00275E0D"/>
    <w:rsid w:val="00280212"/>
    <w:rsid w:val="00286C4A"/>
    <w:rsid w:val="00287D02"/>
    <w:rsid w:val="002933E3"/>
    <w:rsid w:val="002A0529"/>
    <w:rsid w:val="002A21BB"/>
    <w:rsid w:val="002A3906"/>
    <w:rsid w:val="002B0E33"/>
    <w:rsid w:val="002B67BD"/>
    <w:rsid w:val="002C1E94"/>
    <w:rsid w:val="002C3978"/>
    <w:rsid w:val="002C5D9A"/>
    <w:rsid w:val="002C66B2"/>
    <w:rsid w:val="002D4634"/>
    <w:rsid w:val="002D6756"/>
    <w:rsid w:val="002D6856"/>
    <w:rsid w:val="002D779A"/>
    <w:rsid w:val="002E1E59"/>
    <w:rsid w:val="002E4378"/>
    <w:rsid w:val="002E4A31"/>
    <w:rsid w:val="002E61F6"/>
    <w:rsid w:val="002F0188"/>
    <w:rsid w:val="002F407D"/>
    <w:rsid w:val="002F4D0C"/>
    <w:rsid w:val="003012BF"/>
    <w:rsid w:val="00305129"/>
    <w:rsid w:val="003079D4"/>
    <w:rsid w:val="00316D52"/>
    <w:rsid w:val="00316FD8"/>
    <w:rsid w:val="003207F6"/>
    <w:rsid w:val="003217F7"/>
    <w:rsid w:val="003330AF"/>
    <w:rsid w:val="0033317B"/>
    <w:rsid w:val="0033491E"/>
    <w:rsid w:val="003415A3"/>
    <w:rsid w:val="003449C7"/>
    <w:rsid w:val="00344F0C"/>
    <w:rsid w:val="00350F5E"/>
    <w:rsid w:val="00352A6C"/>
    <w:rsid w:val="00356EA6"/>
    <w:rsid w:val="00364AA3"/>
    <w:rsid w:val="00367F87"/>
    <w:rsid w:val="0037006D"/>
    <w:rsid w:val="00370E88"/>
    <w:rsid w:val="00382D15"/>
    <w:rsid w:val="003910B0"/>
    <w:rsid w:val="00393A7A"/>
    <w:rsid w:val="003964C9"/>
    <w:rsid w:val="00396D62"/>
    <w:rsid w:val="003A1F0A"/>
    <w:rsid w:val="003A2D5B"/>
    <w:rsid w:val="003A3C00"/>
    <w:rsid w:val="003A3CA7"/>
    <w:rsid w:val="003B054F"/>
    <w:rsid w:val="003C2D79"/>
    <w:rsid w:val="003C4D05"/>
    <w:rsid w:val="003C5015"/>
    <w:rsid w:val="003C56EB"/>
    <w:rsid w:val="003C7A3C"/>
    <w:rsid w:val="003D25D3"/>
    <w:rsid w:val="003D61D6"/>
    <w:rsid w:val="003D7B43"/>
    <w:rsid w:val="003E3699"/>
    <w:rsid w:val="003F0CAE"/>
    <w:rsid w:val="003F0DA8"/>
    <w:rsid w:val="003F24F4"/>
    <w:rsid w:val="003F31C3"/>
    <w:rsid w:val="003F37B2"/>
    <w:rsid w:val="00406C43"/>
    <w:rsid w:val="0041218A"/>
    <w:rsid w:val="004146B4"/>
    <w:rsid w:val="00414AB8"/>
    <w:rsid w:val="004171CA"/>
    <w:rsid w:val="0042107A"/>
    <w:rsid w:val="004429CC"/>
    <w:rsid w:val="00442A19"/>
    <w:rsid w:val="00443DE0"/>
    <w:rsid w:val="004613DB"/>
    <w:rsid w:val="00465E78"/>
    <w:rsid w:val="00471399"/>
    <w:rsid w:val="00472556"/>
    <w:rsid w:val="0047573D"/>
    <w:rsid w:val="00484532"/>
    <w:rsid w:val="00492D29"/>
    <w:rsid w:val="00494344"/>
    <w:rsid w:val="00494CC8"/>
    <w:rsid w:val="004A446F"/>
    <w:rsid w:val="004B3F0E"/>
    <w:rsid w:val="004B579A"/>
    <w:rsid w:val="004B5C8C"/>
    <w:rsid w:val="004B6802"/>
    <w:rsid w:val="004B7274"/>
    <w:rsid w:val="004C2337"/>
    <w:rsid w:val="004C65B6"/>
    <w:rsid w:val="004D74C8"/>
    <w:rsid w:val="00500127"/>
    <w:rsid w:val="00506B2D"/>
    <w:rsid w:val="005131D8"/>
    <w:rsid w:val="00514ADD"/>
    <w:rsid w:val="0051589D"/>
    <w:rsid w:val="00530E48"/>
    <w:rsid w:val="00546069"/>
    <w:rsid w:val="005567E0"/>
    <w:rsid w:val="0055741F"/>
    <w:rsid w:val="00566F7F"/>
    <w:rsid w:val="00575003"/>
    <w:rsid w:val="005848A9"/>
    <w:rsid w:val="00586279"/>
    <w:rsid w:val="00586FD7"/>
    <w:rsid w:val="00596DBF"/>
    <w:rsid w:val="005A12E6"/>
    <w:rsid w:val="005A383C"/>
    <w:rsid w:val="005A6D0C"/>
    <w:rsid w:val="005B1FCA"/>
    <w:rsid w:val="005B25C8"/>
    <w:rsid w:val="005C47B9"/>
    <w:rsid w:val="005C4A96"/>
    <w:rsid w:val="005C5B03"/>
    <w:rsid w:val="005D3A53"/>
    <w:rsid w:val="005E3F7D"/>
    <w:rsid w:val="005E748C"/>
    <w:rsid w:val="005F065A"/>
    <w:rsid w:val="005F2EAF"/>
    <w:rsid w:val="005F32AA"/>
    <w:rsid w:val="005F5A55"/>
    <w:rsid w:val="00602B6E"/>
    <w:rsid w:val="006076DD"/>
    <w:rsid w:val="0061301D"/>
    <w:rsid w:val="0061730B"/>
    <w:rsid w:val="0061733E"/>
    <w:rsid w:val="00621402"/>
    <w:rsid w:val="00623657"/>
    <w:rsid w:val="00625880"/>
    <w:rsid w:val="00630AD6"/>
    <w:rsid w:val="00630ADE"/>
    <w:rsid w:val="00644B0E"/>
    <w:rsid w:val="0064515B"/>
    <w:rsid w:val="00647FB1"/>
    <w:rsid w:val="006501FC"/>
    <w:rsid w:val="006648DE"/>
    <w:rsid w:val="006727D1"/>
    <w:rsid w:val="00685AE0"/>
    <w:rsid w:val="00685C4E"/>
    <w:rsid w:val="00694223"/>
    <w:rsid w:val="00694CBD"/>
    <w:rsid w:val="006A51B3"/>
    <w:rsid w:val="006A7D8B"/>
    <w:rsid w:val="006B5403"/>
    <w:rsid w:val="006C33CB"/>
    <w:rsid w:val="006C68B0"/>
    <w:rsid w:val="006D3D59"/>
    <w:rsid w:val="006E3769"/>
    <w:rsid w:val="006F3768"/>
    <w:rsid w:val="006F3AF4"/>
    <w:rsid w:val="006F59E9"/>
    <w:rsid w:val="00700848"/>
    <w:rsid w:val="00701ACD"/>
    <w:rsid w:val="00703C7C"/>
    <w:rsid w:val="00724D8F"/>
    <w:rsid w:val="007326C7"/>
    <w:rsid w:val="00742A55"/>
    <w:rsid w:val="00742C6B"/>
    <w:rsid w:val="00744EA7"/>
    <w:rsid w:val="00756719"/>
    <w:rsid w:val="00761001"/>
    <w:rsid w:val="00761174"/>
    <w:rsid w:val="007636E1"/>
    <w:rsid w:val="00763F5F"/>
    <w:rsid w:val="00767EEC"/>
    <w:rsid w:val="007737E8"/>
    <w:rsid w:val="00775BF1"/>
    <w:rsid w:val="00782483"/>
    <w:rsid w:val="00783B7F"/>
    <w:rsid w:val="00796E96"/>
    <w:rsid w:val="007B230D"/>
    <w:rsid w:val="007B3691"/>
    <w:rsid w:val="007C304D"/>
    <w:rsid w:val="007C771B"/>
    <w:rsid w:val="007D01B0"/>
    <w:rsid w:val="007D28B1"/>
    <w:rsid w:val="007D4D79"/>
    <w:rsid w:val="007D5839"/>
    <w:rsid w:val="007D7EFF"/>
    <w:rsid w:val="007F585D"/>
    <w:rsid w:val="00803A7D"/>
    <w:rsid w:val="00803F64"/>
    <w:rsid w:val="00811501"/>
    <w:rsid w:val="00825ED9"/>
    <w:rsid w:val="00827A93"/>
    <w:rsid w:val="00835AA6"/>
    <w:rsid w:val="008379C0"/>
    <w:rsid w:val="00843297"/>
    <w:rsid w:val="00844626"/>
    <w:rsid w:val="00844E42"/>
    <w:rsid w:val="008503D6"/>
    <w:rsid w:val="00851EAF"/>
    <w:rsid w:val="00856BEA"/>
    <w:rsid w:val="008619CF"/>
    <w:rsid w:val="0087584C"/>
    <w:rsid w:val="00887B1A"/>
    <w:rsid w:val="00897365"/>
    <w:rsid w:val="008B6207"/>
    <w:rsid w:val="008C0130"/>
    <w:rsid w:val="008C3BB7"/>
    <w:rsid w:val="008C527F"/>
    <w:rsid w:val="008C5330"/>
    <w:rsid w:val="008E1D35"/>
    <w:rsid w:val="008E457F"/>
    <w:rsid w:val="008F7B96"/>
    <w:rsid w:val="00903FEF"/>
    <w:rsid w:val="00922531"/>
    <w:rsid w:val="00923CD6"/>
    <w:rsid w:val="00924AA0"/>
    <w:rsid w:val="00935936"/>
    <w:rsid w:val="009436E9"/>
    <w:rsid w:val="0094546A"/>
    <w:rsid w:val="00952503"/>
    <w:rsid w:val="00963E09"/>
    <w:rsid w:val="00966122"/>
    <w:rsid w:val="0097198A"/>
    <w:rsid w:val="009752F4"/>
    <w:rsid w:val="009755EC"/>
    <w:rsid w:val="00982D6C"/>
    <w:rsid w:val="00987A30"/>
    <w:rsid w:val="00991963"/>
    <w:rsid w:val="00992D90"/>
    <w:rsid w:val="009962AC"/>
    <w:rsid w:val="009B4F7B"/>
    <w:rsid w:val="009B799C"/>
    <w:rsid w:val="009C12A0"/>
    <w:rsid w:val="009C46EA"/>
    <w:rsid w:val="009C5521"/>
    <w:rsid w:val="009D51AD"/>
    <w:rsid w:val="009E3169"/>
    <w:rsid w:val="009E4614"/>
    <w:rsid w:val="009F3389"/>
    <w:rsid w:val="009F5D0A"/>
    <w:rsid w:val="00A02247"/>
    <w:rsid w:val="00A05587"/>
    <w:rsid w:val="00A20322"/>
    <w:rsid w:val="00A2199D"/>
    <w:rsid w:val="00A22BB5"/>
    <w:rsid w:val="00A32668"/>
    <w:rsid w:val="00A35F7A"/>
    <w:rsid w:val="00A473CD"/>
    <w:rsid w:val="00A533E0"/>
    <w:rsid w:val="00A626E2"/>
    <w:rsid w:val="00A63E0E"/>
    <w:rsid w:val="00A74AB1"/>
    <w:rsid w:val="00A8200D"/>
    <w:rsid w:val="00A840B9"/>
    <w:rsid w:val="00A843AB"/>
    <w:rsid w:val="00A90A1F"/>
    <w:rsid w:val="00A910EA"/>
    <w:rsid w:val="00A91F53"/>
    <w:rsid w:val="00A949A2"/>
    <w:rsid w:val="00A97EEF"/>
    <w:rsid w:val="00AA54C5"/>
    <w:rsid w:val="00AB328B"/>
    <w:rsid w:val="00AC0CED"/>
    <w:rsid w:val="00AC3936"/>
    <w:rsid w:val="00AC3BD0"/>
    <w:rsid w:val="00AD110F"/>
    <w:rsid w:val="00AD18BC"/>
    <w:rsid w:val="00AE0049"/>
    <w:rsid w:val="00AE03D8"/>
    <w:rsid w:val="00AE42F9"/>
    <w:rsid w:val="00AE4DBB"/>
    <w:rsid w:val="00AF0DB9"/>
    <w:rsid w:val="00AF2643"/>
    <w:rsid w:val="00B00446"/>
    <w:rsid w:val="00B0585D"/>
    <w:rsid w:val="00B06B88"/>
    <w:rsid w:val="00B12A06"/>
    <w:rsid w:val="00B151C5"/>
    <w:rsid w:val="00B5348E"/>
    <w:rsid w:val="00B572ED"/>
    <w:rsid w:val="00B60E94"/>
    <w:rsid w:val="00B6160D"/>
    <w:rsid w:val="00B647E3"/>
    <w:rsid w:val="00B65995"/>
    <w:rsid w:val="00B67FE3"/>
    <w:rsid w:val="00B72F7D"/>
    <w:rsid w:val="00B76DFF"/>
    <w:rsid w:val="00B8137C"/>
    <w:rsid w:val="00B826CD"/>
    <w:rsid w:val="00B84871"/>
    <w:rsid w:val="00B86785"/>
    <w:rsid w:val="00BA0AC6"/>
    <w:rsid w:val="00BA2654"/>
    <w:rsid w:val="00BB028C"/>
    <w:rsid w:val="00BB1F12"/>
    <w:rsid w:val="00BB46EF"/>
    <w:rsid w:val="00BC113B"/>
    <w:rsid w:val="00BD0D9E"/>
    <w:rsid w:val="00BD1AAD"/>
    <w:rsid w:val="00BD706A"/>
    <w:rsid w:val="00BE2540"/>
    <w:rsid w:val="00BE6130"/>
    <w:rsid w:val="00BF432B"/>
    <w:rsid w:val="00BF6FD5"/>
    <w:rsid w:val="00BF7273"/>
    <w:rsid w:val="00BF7827"/>
    <w:rsid w:val="00C06E1A"/>
    <w:rsid w:val="00C128CB"/>
    <w:rsid w:val="00C17E0E"/>
    <w:rsid w:val="00C25B7A"/>
    <w:rsid w:val="00C36F0D"/>
    <w:rsid w:val="00C3773A"/>
    <w:rsid w:val="00C4572F"/>
    <w:rsid w:val="00C5446B"/>
    <w:rsid w:val="00C55016"/>
    <w:rsid w:val="00C61828"/>
    <w:rsid w:val="00C63627"/>
    <w:rsid w:val="00C6625C"/>
    <w:rsid w:val="00C70F50"/>
    <w:rsid w:val="00C71A28"/>
    <w:rsid w:val="00C7391C"/>
    <w:rsid w:val="00C76FBC"/>
    <w:rsid w:val="00CA4817"/>
    <w:rsid w:val="00CA5B1A"/>
    <w:rsid w:val="00CA68C0"/>
    <w:rsid w:val="00CB2206"/>
    <w:rsid w:val="00CC3536"/>
    <w:rsid w:val="00CC7735"/>
    <w:rsid w:val="00CE4DFE"/>
    <w:rsid w:val="00CF2100"/>
    <w:rsid w:val="00D026C0"/>
    <w:rsid w:val="00D05EE6"/>
    <w:rsid w:val="00D13E3D"/>
    <w:rsid w:val="00D31654"/>
    <w:rsid w:val="00D32754"/>
    <w:rsid w:val="00D37DC3"/>
    <w:rsid w:val="00D435BB"/>
    <w:rsid w:val="00D46CBB"/>
    <w:rsid w:val="00D50283"/>
    <w:rsid w:val="00D52498"/>
    <w:rsid w:val="00D61B4F"/>
    <w:rsid w:val="00D6456E"/>
    <w:rsid w:val="00D6687E"/>
    <w:rsid w:val="00D74008"/>
    <w:rsid w:val="00D94046"/>
    <w:rsid w:val="00D96A9F"/>
    <w:rsid w:val="00DA1D48"/>
    <w:rsid w:val="00DA5D5B"/>
    <w:rsid w:val="00DD2CC7"/>
    <w:rsid w:val="00DE1D0A"/>
    <w:rsid w:val="00DE7A7D"/>
    <w:rsid w:val="00DF3B4A"/>
    <w:rsid w:val="00DF508B"/>
    <w:rsid w:val="00DF512A"/>
    <w:rsid w:val="00DF56E5"/>
    <w:rsid w:val="00E01B6E"/>
    <w:rsid w:val="00E0295F"/>
    <w:rsid w:val="00E03F1F"/>
    <w:rsid w:val="00E043A0"/>
    <w:rsid w:val="00E12988"/>
    <w:rsid w:val="00E12D61"/>
    <w:rsid w:val="00E14C12"/>
    <w:rsid w:val="00E237C5"/>
    <w:rsid w:val="00E33A9E"/>
    <w:rsid w:val="00E340A1"/>
    <w:rsid w:val="00E40528"/>
    <w:rsid w:val="00E41DF8"/>
    <w:rsid w:val="00E438FB"/>
    <w:rsid w:val="00E477AF"/>
    <w:rsid w:val="00E52F5D"/>
    <w:rsid w:val="00E5455A"/>
    <w:rsid w:val="00E65FC8"/>
    <w:rsid w:val="00E66555"/>
    <w:rsid w:val="00E72D28"/>
    <w:rsid w:val="00E77538"/>
    <w:rsid w:val="00E83A30"/>
    <w:rsid w:val="00E9475C"/>
    <w:rsid w:val="00EA2834"/>
    <w:rsid w:val="00EB1E65"/>
    <w:rsid w:val="00EC1E0F"/>
    <w:rsid w:val="00ED05F6"/>
    <w:rsid w:val="00ED2B5A"/>
    <w:rsid w:val="00ED5EBA"/>
    <w:rsid w:val="00ED69E6"/>
    <w:rsid w:val="00ED7706"/>
    <w:rsid w:val="00EE7F8A"/>
    <w:rsid w:val="00EF19DC"/>
    <w:rsid w:val="00EF4D3F"/>
    <w:rsid w:val="00F00C64"/>
    <w:rsid w:val="00F06962"/>
    <w:rsid w:val="00F07669"/>
    <w:rsid w:val="00F14707"/>
    <w:rsid w:val="00F16F07"/>
    <w:rsid w:val="00F23589"/>
    <w:rsid w:val="00F31F4F"/>
    <w:rsid w:val="00F32368"/>
    <w:rsid w:val="00F338CA"/>
    <w:rsid w:val="00F436CE"/>
    <w:rsid w:val="00F44BD0"/>
    <w:rsid w:val="00F47188"/>
    <w:rsid w:val="00F5488F"/>
    <w:rsid w:val="00F740B9"/>
    <w:rsid w:val="00F80279"/>
    <w:rsid w:val="00F803C0"/>
    <w:rsid w:val="00F82AFC"/>
    <w:rsid w:val="00F833DA"/>
    <w:rsid w:val="00F865E4"/>
    <w:rsid w:val="00FA64EE"/>
    <w:rsid w:val="00FB66B4"/>
    <w:rsid w:val="00FC3B86"/>
    <w:rsid w:val="00FC516E"/>
    <w:rsid w:val="00FD616D"/>
    <w:rsid w:val="00FE4D2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2867CD4"/>
  <w15:docId w15:val="{D8F27C56-A074-4C92-AF06-C06113BA4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99D"/>
    <w:rPr>
      <w:lang w:val="en-US" w:eastAsia="en-US"/>
    </w:rPr>
  </w:style>
  <w:style w:type="paragraph" w:styleId="Heading1">
    <w:name w:val="heading 1"/>
    <w:basedOn w:val="Normal"/>
    <w:next w:val="Normal"/>
    <w:link w:val="Heading1Char"/>
    <w:uiPriority w:val="9"/>
    <w:qFormat/>
    <w:rsid w:val="00991963"/>
    <w:pPr>
      <w:keepNext/>
      <w:keepLines/>
      <w:spacing w:before="480" w:line="276" w:lineRule="auto"/>
      <w:outlineLvl w:val="0"/>
    </w:pPr>
    <w:rPr>
      <w:rFonts w:ascii="Cambria" w:hAnsi="Cambria"/>
      <w:b/>
      <w:bCs/>
      <w:color w:val="365F91"/>
      <w:sz w:val="28"/>
      <w:szCs w:val="28"/>
      <w:lang w:val="en-GB"/>
    </w:rPr>
  </w:style>
  <w:style w:type="paragraph" w:styleId="Heading2">
    <w:name w:val="heading 2"/>
    <w:basedOn w:val="Normal"/>
    <w:next w:val="Normal"/>
    <w:qFormat/>
    <w:rsid w:val="00A2199D"/>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link w:val="Heading3Char"/>
    <w:semiHidden/>
    <w:unhideWhenUsed/>
    <w:qFormat/>
    <w:rsid w:val="00991963"/>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
    <w:name w:val="letter"/>
    <w:basedOn w:val="Normal"/>
    <w:rsid w:val="00A2199D"/>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Title">
    <w:name w:val="Title"/>
    <w:basedOn w:val="Normal"/>
    <w:link w:val="TitleChar"/>
    <w:qFormat/>
    <w:rsid w:val="00A2199D"/>
    <w:pPr>
      <w:jc w:val="center"/>
    </w:pPr>
    <w:rPr>
      <w:b/>
      <w:bCs/>
      <w:sz w:val="24"/>
      <w:u w:val="single"/>
    </w:rPr>
  </w:style>
  <w:style w:type="paragraph" w:styleId="Caption">
    <w:name w:val="caption"/>
    <w:basedOn w:val="Normal"/>
    <w:next w:val="Normal"/>
    <w:qFormat/>
    <w:rsid w:val="00A2199D"/>
    <w:pPr>
      <w:jc w:val="center"/>
    </w:pPr>
    <w:rPr>
      <w:b/>
      <w:sz w:val="28"/>
    </w:rPr>
  </w:style>
  <w:style w:type="paragraph" w:styleId="Header">
    <w:name w:val="header"/>
    <w:basedOn w:val="Normal"/>
    <w:rsid w:val="00A2199D"/>
    <w:pPr>
      <w:tabs>
        <w:tab w:val="center" w:pos="4320"/>
        <w:tab w:val="right" w:pos="8640"/>
      </w:tabs>
    </w:pPr>
    <w:rPr>
      <w:rFonts w:ascii="Times" w:eastAsia="Times" w:hAnsi="Times"/>
      <w:sz w:val="24"/>
    </w:rPr>
  </w:style>
  <w:style w:type="character" w:styleId="Hyperlink">
    <w:name w:val="Hyperlink"/>
    <w:rsid w:val="00A2199D"/>
    <w:rPr>
      <w:color w:val="003366"/>
      <w:u w:val="single"/>
    </w:rPr>
  </w:style>
  <w:style w:type="paragraph" w:styleId="Footer">
    <w:name w:val="footer"/>
    <w:basedOn w:val="Normal"/>
    <w:rsid w:val="00A2199D"/>
    <w:pPr>
      <w:tabs>
        <w:tab w:val="center" w:pos="4153"/>
        <w:tab w:val="right" w:pos="8306"/>
      </w:tabs>
    </w:pPr>
  </w:style>
  <w:style w:type="paragraph" w:customStyle="1" w:styleId="UNFPAAddress">
    <w:name w:val="UNFPA Address"/>
    <w:basedOn w:val="Footer"/>
    <w:next w:val="Footer"/>
    <w:rsid w:val="009C12A0"/>
    <w:pPr>
      <w:tabs>
        <w:tab w:val="clear" w:pos="4153"/>
        <w:tab w:val="clear" w:pos="830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9C12A0"/>
  </w:style>
  <w:style w:type="paragraph" w:styleId="BalloonText">
    <w:name w:val="Balloon Text"/>
    <w:basedOn w:val="Normal"/>
    <w:link w:val="BalloonTextChar"/>
    <w:rsid w:val="00963E09"/>
    <w:rPr>
      <w:rFonts w:ascii="Tahoma" w:hAnsi="Tahoma" w:cs="Tahoma"/>
      <w:sz w:val="16"/>
      <w:szCs w:val="16"/>
    </w:rPr>
  </w:style>
  <w:style w:type="character" w:customStyle="1" w:styleId="BalloonTextChar">
    <w:name w:val="Balloon Text Char"/>
    <w:link w:val="BalloonText"/>
    <w:rsid w:val="00963E09"/>
    <w:rPr>
      <w:rFonts w:ascii="Tahoma" w:hAnsi="Tahoma" w:cs="Tahoma"/>
      <w:sz w:val="16"/>
      <w:szCs w:val="16"/>
      <w:lang w:eastAsia="en-US"/>
    </w:rPr>
  </w:style>
  <w:style w:type="character" w:styleId="FollowedHyperlink">
    <w:name w:val="FollowedHyperlink"/>
    <w:rsid w:val="00C63627"/>
    <w:rPr>
      <w:color w:val="800080"/>
      <w:u w:val="single"/>
    </w:rPr>
  </w:style>
  <w:style w:type="paragraph" w:styleId="NormalWeb">
    <w:name w:val="Normal (Web)"/>
    <w:basedOn w:val="Normal"/>
    <w:uiPriority w:val="99"/>
    <w:unhideWhenUsed/>
    <w:rsid w:val="00991963"/>
    <w:pPr>
      <w:spacing w:before="100" w:beforeAutospacing="1" w:after="100" w:afterAutospacing="1"/>
    </w:pPr>
    <w:rPr>
      <w:sz w:val="24"/>
      <w:szCs w:val="24"/>
      <w:lang w:val="en-GB" w:eastAsia="en-GB"/>
    </w:rPr>
  </w:style>
  <w:style w:type="character" w:customStyle="1" w:styleId="Heading3Char">
    <w:name w:val="Heading 3 Char"/>
    <w:link w:val="Heading3"/>
    <w:semiHidden/>
    <w:rsid w:val="00991963"/>
    <w:rPr>
      <w:rFonts w:ascii="Cambria" w:eastAsia="Times New Roman" w:hAnsi="Cambria" w:cs="Times New Roman"/>
      <w:b/>
      <w:bCs/>
      <w:sz w:val="26"/>
      <w:szCs w:val="26"/>
      <w:lang w:val="en-US" w:eastAsia="en-US"/>
    </w:rPr>
  </w:style>
  <w:style w:type="character" w:customStyle="1" w:styleId="Heading1Char">
    <w:name w:val="Heading 1 Char"/>
    <w:link w:val="Heading1"/>
    <w:uiPriority w:val="9"/>
    <w:rsid w:val="00991963"/>
    <w:rPr>
      <w:rFonts w:ascii="Cambria" w:hAnsi="Cambria"/>
      <w:b/>
      <w:bCs/>
      <w:color w:val="365F91"/>
      <w:sz w:val="28"/>
      <w:szCs w:val="28"/>
      <w:lang w:eastAsia="en-US"/>
    </w:rPr>
  </w:style>
  <w:style w:type="paragraph" w:styleId="BodyText">
    <w:name w:val="Body Text"/>
    <w:basedOn w:val="Normal"/>
    <w:link w:val="BodyTextChar"/>
    <w:unhideWhenUsed/>
    <w:rsid w:val="00991963"/>
    <w:pPr>
      <w:tabs>
        <w:tab w:val="left" w:pos="540"/>
      </w:tabs>
      <w:spacing w:line="280" w:lineRule="exact"/>
    </w:pPr>
    <w:rPr>
      <w:rFonts w:ascii="Times" w:eastAsia="Times" w:hAnsi="Times"/>
      <w:sz w:val="22"/>
    </w:rPr>
  </w:style>
  <w:style w:type="character" w:customStyle="1" w:styleId="BodyTextChar">
    <w:name w:val="Body Text Char"/>
    <w:link w:val="BodyText"/>
    <w:rsid w:val="00991963"/>
    <w:rPr>
      <w:rFonts w:ascii="Times" w:eastAsia="Times" w:hAnsi="Times"/>
      <w:sz w:val="22"/>
      <w:lang w:val="en-US" w:eastAsia="en-US"/>
    </w:rPr>
  </w:style>
  <w:style w:type="table" w:styleId="TableGrid">
    <w:name w:val="Table Grid"/>
    <w:basedOn w:val="TableNormal"/>
    <w:rsid w:val="00991963"/>
    <w:rPr>
      <w:rFonts w:ascii="Calibri" w:eastAsia="Calibri" w:hAnsi="Calibri" w:cs="Arial"/>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1">
    <w:name w:val="Figure_1"/>
    <w:link w:val="Figure1Char"/>
    <w:autoRedefine/>
    <w:rsid w:val="004B579A"/>
    <w:pPr>
      <w:overflowPunct w:val="0"/>
      <w:autoSpaceDE w:val="0"/>
      <w:autoSpaceDN w:val="0"/>
      <w:adjustRightInd w:val="0"/>
      <w:spacing w:before="60" w:after="60"/>
      <w:textAlignment w:val="baseline"/>
    </w:pPr>
    <w:rPr>
      <w:rFonts w:ascii="Calibri" w:hAnsi="Calibri"/>
      <w:bCs/>
      <w:sz w:val="22"/>
      <w:szCs w:val="22"/>
      <w:lang w:eastAsia="en-US"/>
    </w:rPr>
  </w:style>
  <w:style w:type="character" w:customStyle="1" w:styleId="Figure1Char">
    <w:name w:val="Figure_1 Char"/>
    <w:link w:val="Figure1"/>
    <w:locked/>
    <w:rsid w:val="004B579A"/>
    <w:rPr>
      <w:rFonts w:ascii="Calibri" w:hAnsi="Calibri"/>
      <w:bCs/>
      <w:sz w:val="22"/>
      <w:szCs w:val="22"/>
      <w:lang w:eastAsia="en-US"/>
    </w:rPr>
  </w:style>
  <w:style w:type="paragraph" w:styleId="FootnoteText">
    <w:name w:val="footnote text"/>
    <w:basedOn w:val="Normal"/>
    <w:link w:val="FootnoteTextChar"/>
    <w:rsid w:val="00782483"/>
  </w:style>
  <w:style w:type="character" w:customStyle="1" w:styleId="FootnoteTextChar">
    <w:name w:val="Footnote Text Char"/>
    <w:link w:val="FootnoteText"/>
    <w:rsid w:val="00782483"/>
    <w:rPr>
      <w:lang w:val="en-US" w:eastAsia="en-US"/>
    </w:rPr>
  </w:style>
  <w:style w:type="character" w:styleId="FootnoteReference">
    <w:name w:val="footnote reference"/>
    <w:rsid w:val="00782483"/>
    <w:rPr>
      <w:vertAlign w:val="superscript"/>
    </w:rPr>
  </w:style>
  <w:style w:type="paragraph" w:styleId="ListParagraph">
    <w:name w:val="List Paragraph"/>
    <w:basedOn w:val="Normal"/>
    <w:link w:val="ListParagraphChar"/>
    <w:uiPriority w:val="34"/>
    <w:qFormat/>
    <w:rsid w:val="002E4A31"/>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2E4A31"/>
    <w:rPr>
      <w:sz w:val="22"/>
      <w:lang w:val="en-US"/>
    </w:rPr>
  </w:style>
  <w:style w:type="character" w:styleId="CommentReference">
    <w:name w:val="annotation reference"/>
    <w:uiPriority w:val="99"/>
    <w:rsid w:val="002E4A31"/>
    <w:rPr>
      <w:sz w:val="16"/>
      <w:szCs w:val="16"/>
    </w:rPr>
  </w:style>
  <w:style w:type="paragraph" w:styleId="CommentText">
    <w:name w:val="annotation text"/>
    <w:basedOn w:val="Normal"/>
    <w:link w:val="CommentTextChar"/>
    <w:uiPriority w:val="99"/>
    <w:rsid w:val="002E4A31"/>
  </w:style>
  <w:style w:type="character" w:customStyle="1" w:styleId="CommentTextChar">
    <w:name w:val="Comment Text Char"/>
    <w:link w:val="CommentText"/>
    <w:uiPriority w:val="99"/>
    <w:rsid w:val="002E4A31"/>
    <w:rPr>
      <w:lang w:val="en-US" w:eastAsia="en-US"/>
    </w:rPr>
  </w:style>
  <w:style w:type="paragraph" w:styleId="CommentSubject">
    <w:name w:val="annotation subject"/>
    <w:basedOn w:val="CommentText"/>
    <w:next w:val="CommentText"/>
    <w:link w:val="CommentSubjectChar"/>
    <w:rsid w:val="002E4A31"/>
    <w:rPr>
      <w:b/>
      <w:bCs/>
    </w:rPr>
  </w:style>
  <w:style w:type="character" w:customStyle="1" w:styleId="CommentSubjectChar">
    <w:name w:val="Comment Subject Char"/>
    <w:link w:val="CommentSubject"/>
    <w:rsid w:val="002E4A31"/>
    <w:rPr>
      <w:b/>
      <w:bCs/>
      <w:lang w:val="en-US" w:eastAsia="en-US"/>
    </w:rPr>
  </w:style>
  <w:style w:type="paragraph" w:styleId="Revision">
    <w:name w:val="Revision"/>
    <w:hidden/>
    <w:uiPriority w:val="99"/>
    <w:semiHidden/>
    <w:rsid w:val="00000C07"/>
    <w:rPr>
      <w:lang w:val="en-US" w:eastAsia="en-US"/>
    </w:rPr>
  </w:style>
  <w:style w:type="character" w:customStyle="1" w:styleId="TitleChar">
    <w:name w:val="Title Char"/>
    <w:link w:val="Title"/>
    <w:locked/>
    <w:rsid w:val="006F59E9"/>
    <w:rPr>
      <w:b/>
      <w:bCs/>
      <w:sz w:val="24"/>
      <w:u w:val="single"/>
      <w:lang w:val="en-US" w:eastAsia="en-US"/>
    </w:rPr>
  </w:style>
  <w:style w:type="character" w:styleId="PlaceholderText">
    <w:name w:val="Placeholder Text"/>
    <w:uiPriority w:val="99"/>
    <w:semiHidden/>
    <w:rsid w:val="000275EF"/>
    <w:rPr>
      <w:color w:val="808080"/>
    </w:rPr>
  </w:style>
  <w:style w:type="table" w:customStyle="1" w:styleId="TableGrid1">
    <w:name w:val="Table Grid1"/>
    <w:basedOn w:val="TableNormal"/>
    <w:next w:val="TableGrid"/>
    <w:uiPriority w:val="59"/>
    <w:unhideWhenUsed/>
    <w:rsid w:val="000F2663"/>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size-large">
    <w:name w:val="a-size-large"/>
    <w:basedOn w:val="DefaultParagraphFont"/>
    <w:rsid w:val="00D94046"/>
  </w:style>
  <w:style w:type="paragraph" w:customStyle="1" w:styleId="Default">
    <w:name w:val="Default"/>
    <w:rsid w:val="0061733E"/>
    <w:pPr>
      <w:autoSpaceDE w:val="0"/>
      <w:autoSpaceDN w:val="0"/>
      <w:adjustRightInd w:val="0"/>
    </w:pPr>
    <w:rPr>
      <w:rFonts w:ascii="RKMAO J+ UNFPA" w:hAnsi="RKMAO J+ UNFPA" w:cs="RKMAO J+ UNFPA"/>
      <w:color w:val="000000"/>
      <w:sz w:val="24"/>
      <w:szCs w:val="24"/>
      <w:lang w:val="en-AU"/>
    </w:rPr>
  </w:style>
  <w:style w:type="paragraph" w:customStyle="1" w:styleId="Pa0">
    <w:name w:val="Pa0"/>
    <w:basedOn w:val="Default"/>
    <w:next w:val="Default"/>
    <w:uiPriority w:val="99"/>
    <w:rsid w:val="0061733E"/>
    <w:pPr>
      <w:spacing w:line="241" w:lineRule="atLeast"/>
    </w:pPr>
    <w:rPr>
      <w:rFonts w:cs="Times New Roman"/>
      <w:color w:val="auto"/>
    </w:rPr>
  </w:style>
  <w:style w:type="paragraph" w:customStyle="1" w:styleId="Pa1">
    <w:name w:val="Pa1"/>
    <w:basedOn w:val="Default"/>
    <w:next w:val="Default"/>
    <w:uiPriority w:val="99"/>
    <w:rsid w:val="0061733E"/>
    <w:pPr>
      <w:spacing w:line="241" w:lineRule="atLeast"/>
    </w:pPr>
    <w:rPr>
      <w:rFonts w:cs="Times New Roman"/>
      <w:color w:val="auto"/>
    </w:rPr>
  </w:style>
  <w:style w:type="character" w:customStyle="1" w:styleId="A2">
    <w:name w:val="A2"/>
    <w:uiPriority w:val="99"/>
    <w:rsid w:val="0061733E"/>
    <w:rPr>
      <w:rFonts w:cs="RKMAO J+ UNFPA"/>
      <w:color w:val="000000"/>
      <w:sz w:val="20"/>
      <w:szCs w:val="20"/>
    </w:rPr>
  </w:style>
  <w:style w:type="paragraph" w:customStyle="1" w:styleId="Pa2">
    <w:name w:val="Pa2"/>
    <w:basedOn w:val="Default"/>
    <w:next w:val="Default"/>
    <w:uiPriority w:val="99"/>
    <w:rsid w:val="00154BD9"/>
    <w:pPr>
      <w:spacing w:line="241" w:lineRule="atLeast"/>
    </w:pPr>
    <w:rPr>
      <w:rFonts w:ascii="WVUEG Z+ UNFPA" w:hAnsi="WVUEG Z+ UNFPA" w:cs="Times New Roman"/>
      <w:color w:val="auto"/>
    </w:rPr>
  </w:style>
  <w:style w:type="character" w:customStyle="1" w:styleId="A3">
    <w:name w:val="A3"/>
    <w:uiPriority w:val="99"/>
    <w:rsid w:val="00154BD9"/>
    <w:rPr>
      <w:rFonts w:cs="WVUEG Z+ UNFPA"/>
      <w:color w:val="000000"/>
      <w:sz w:val="16"/>
      <w:szCs w:val="16"/>
    </w:rPr>
  </w:style>
  <w:style w:type="character" w:styleId="UnresolvedMention">
    <w:name w:val="Unresolved Mention"/>
    <w:basedOn w:val="DefaultParagraphFont"/>
    <w:uiPriority w:val="99"/>
    <w:semiHidden/>
    <w:unhideWhenUsed/>
    <w:rsid w:val="008C5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9786422">
      <w:bodyDiv w:val="1"/>
      <w:marLeft w:val="0"/>
      <w:marRight w:val="0"/>
      <w:marTop w:val="0"/>
      <w:marBottom w:val="0"/>
      <w:divBdr>
        <w:top w:val="none" w:sz="0" w:space="0" w:color="auto"/>
        <w:left w:val="none" w:sz="0" w:space="0" w:color="auto"/>
        <w:bottom w:val="none" w:sz="0" w:space="0" w:color="auto"/>
        <w:right w:val="none" w:sz="0" w:space="0" w:color="auto"/>
      </w:divBdr>
    </w:div>
    <w:div w:id="474295643">
      <w:bodyDiv w:val="1"/>
      <w:marLeft w:val="0"/>
      <w:marRight w:val="0"/>
      <w:marTop w:val="0"/>
      <w:marBottom w:val="0"/>
      <w:divBdr>
        <w:top w:val="none" w:sz="0" w:space="0" w:color="auto"/>
        <w:left w:val="none" w:sz="0" w:space="0" w:color="auto"/>
        <w:bottom w:val="none" w:sz="0" w:space="0" w:color="auto"/>
        <w:right w:val="none" w:sz="0" w:space="0" w:color="auto"/>
      </w:divBdr>
    </w:div>
    <w:div w:id="910045404">
      <w:bodyDiv w:val="1"/>
      <w:marLeft w:val="0"/>
      <w:marRight w:val="0"/>
      <w:marTop w:val="0"/>
      <w:marBottom w:val="0"/>
      <w:divBdr>
        <w:top w:val="none" w:sz="0" w:space="0" w:color="auto"/>
        <w:left w:val="none" w:sz="0" w:space="0" w:color="auto"/>
        <w:bottom w:val="none" w:sz="0" w:space="0" w:color="auto"/>
        <w:right w:val="none" w:sz="0" w:space="0" w:color="auto"/>
      </w:divBdr>
      <w:divsChild>
        <w:div w:id="19599038">
          <w:marLeft w:val="0"/>
          <w:marRight w:val="0"/>
          <w:marTop w:val="0"/>
          <w:marBottom w:val="0"/>
          <w:divBdr>
            <w:top w:val="none" w:sz="0" w:space="0" w:color="auto"/>
            <w:left w:val="none" w:sz="0" w:space="0" w:color="auto"/>
            <w:bottom w:val="none" w:sz="0" w:space="0" w:color="auto"/>
            <w:right w:val="none" w:sz="0" w:space="0" w:color="auto"/>
          </w:divBdr>
          <w:divsChild>
            <w:div w:id="1021012589">
              <w:marLeft w:val="0"/>
              <w:marRight w:val="0"/>
              <w:marTop w:val="0"/>
              <w:marBottom w:val="60"/>
              <w:divBdr>
                <w:top w:val="none" w:sz="0" w:space="0" w:color="auto"/>
                <w:left w:val="none" w:sz="0" w:space="0" w:color="auto"/>
                <w:bottom w:val="none" w:sz="0" w:space="0" w:color="auto"/>
                <w:right w:val="none" w:sz="0" w:space="0" w:color="auto"/>
              </w:divBdr>
            </w:div>
          </w:divsChild>
        </w:div>
        <w:div w:id="172037743">
          <w:marLeft w:val="0"/>
          <w:marRight w:val="0"/>
          <w:marTop w:val="0"/>
          <w:marBottom w:val="0"/>
          <w:divBdr>
            <w:top w:val="none" w:sz="0" w:space="0" w:color="auto"/>
            <w:left w:val="none" w:sz="0" w:space="0" w:color="auto"/>
            <w:bottom w:val="none" w:sz="0" w:space="0" w:color="auto"/>
            <w:right w:val="none" w:sz="0" w:space="0" w:color="auto"/>
          </w:divBdr>
        </w:div>
      </w:divsChild>
    </w:div>
    <w:div w:id="1241214290">
      <w:bodyDiv w:val="1"/>
      <w:marLeft w:val="0"/>
      <w:marRight w:val="0"/>
      <w:marTop w:val="0"/>
      <w:marBottom w:val="0"/>
      <w:divBdr>
        <w:top w:val="none" w:sz="0" w:space="0" w:color="auto"/>
        <w:left w:val="none" w:sz="0" w:space="0" w:color="auto"/>
        <w:bottom w:val="none" w:sz="0" w:space="0" w:color="auto"/>
        <w:right w:val="none" w:sz="0" w:space="0" w:color="auto"/>
      </w:divBdr>
    </w:div>
    <w:div w:id="1352688241">
      <w:bodyDiv w:val="1"/>
      <w:marLeft w:val="0"/>
      <w:marRight w:val="0"/>
      <w:marTop w:val="0"/>
      <w:marBottom w:val="0"/>
      <w:divBdr>
        <w:top w:val="none" w:sz="0" w:space="0" w:color="auto"/>
        <w:left w:val="none" w:sz="0" w:space="0" w:color="auto"/>
        <w:bottom w:val="none" w:sz="0" w:space="0" w:color="auto"/>
        <w:right w:val="none" w:sz="0" w:space="0" w:color="auto"/>
      </w:divBdr>
    </w:div>
    <w:div w:id="1597054406">
      <w:bodyDiv w:val="1"/>
      <w:marLeft w:val="0"/>
      <w:marRight w:val="0"/>
      <w:marTop w:val="0"/>
      <w:marBottom w:val="0"/>
      <w:divBdr>
        <w:top w:val="none" w:sz="0" w:space="0" w:color="auto"/>
        <w:left w:val="none" w:sz="0" w:space="0" w:color="auto"/>
        <w:bottom w:val="none" w:sz="0" w:space="0" w:color="auto"/>
        <w:right w:val="none" w:sz="0" w:space="0" w:color="auto"/>
      </w:divBdr>
    </w:div>
    <w:div w:id="1925600468">
      <w:bodyDiv w:val="1"/>
      <w:marLeft w:val="0"/>
      <w:marRight w:val="0"/>
      <w:marTop w:val="0"/>
      <w:marBottom w:val="0"/>
      <w:divBdr>
        <w:top w:val="none" w:sz="0" w:space="0" w:color="auto"/>
        <w:left w:val="none" w:sz="0" w:space="0" w:color="auto"/>
        <w:bottom w:val="none" w:sz="0" w:space="0" w:color="auto"/>
        <w:right w:val="none" w:sz="0" w:space="0" w:color="auto"/>
      </w:divBdr>
    </w:div>
    <w:div w:id="1985963292">
      <w:bodyDiv w:val="1"/>
      <w:marLeft w:val="0"/>
      <w:marRight w:val="0"/>
      <w:marTop w:val="0"/>
      <w:marBottom w:val="0"/>
      <w:divBdr>
        <w:top w:val="none" w:sz="0" w:space="0" w:color="auto"/>
        <w:left w:val="none" w:sz="0" w:space="0" w:color="auto"/>
        <w:bottom w:val="none" w:sz="0" w:space="0" w:color="auto"/>
        <w:right w:val="none" w:sz="0" w:space="0" w:color="auto"/>
      </w:divBdr>
    </w:div>
    <w:div w:id="2045322876">
      <w:bodyDiv w:val="1"/>
      <w:marLeft w:val="0"/>
      <w:marRight w:val="0"/>
      <w:marTop w:val="0"/>
      <w:marBottom w:val="0"/>
      <w:divBdr>
        <w:top w:val="none" w:sz="0" w:space="0" w:color="auto"/>
        <w:left w:val="none" w:sz="0" w:space="0" w:color="auto"/>
        <w:bottom w:val="none" w:sz="0" w:space="0" w:color="auto"/>
        <w:right w:val="none" w:sz="0" w:space="0" w:color="auto"/>
      </w:divBdr>
      <w:divsChild>
        <w:div w:id="1770156639">
          <w:marLeft w:val="0"/>
          <w:marRight w:val="0"/>
          <w:marTop w:val="0"/>
          <w:marBottom w:val="0"/>
          <w:divBdr>
            <w:top w:val="none" w:sz="0" w:space="0" w:color="auto"/>
            <w:left w:val="none" w:sz="0" w:space="0" w:color="auto"/>
            <w:bottom w:val="none" w:sz="0" w:space="0" w:color="auto"/>
            <w:right w:val="none" w:sz="0" w:space="0" w:color="auto"/>
          </w:divBdr>
        </w:div>
        <w:div w:id="1222791160">
          <w:marLeft w:val="356"/>
          <w:marRight w:val="0"/>
          <w:marTop w:val="0"/>
          <w:marBottom w:val="0"/>
          <w:divBdr>
            <w:top w:val="none" w:sz="0" w:space="0" w:color="auto"/>
            <w:left w:val="none" w:sz="0" w:space="0" w:color="auto"/>
            <w:bottom w:val="none" w:sz="0" w:space="0" w:color="auto"/>
            <w:right w:val="none" w:sz="0" w:space="0" w:color="auto"/>
          </w:divBdr>
        </w:div>
        <w:div w:id="184563024">
          <w:marLeft w:val="0"/>
          <w:marRight w:val="0"/>
          <w:marTop w:val="0"/>
          <w:marBottom w:val="0"/>
          <w:divBdr>
            <w:top w:val="none" w:sz="0" w:space="0" w:color="auto"/>
            <w:left w:val="none" w:sz="0" w:space="0" w:color="auto"/>
            <w:bottom w:val="none" w:sz="0" w:space="0" w:color="auto"/>
            <w:right w:val="none" w:sz="0" w:space="0" w:color="auto"/>
          </w:divBdr>
        </w:div>
        <w:div w:id="1258176077">
          <w:marLeft w:val="356"/>
          <w:marRight w:val="0"/>
          <w:marTop w:val="0"/>
          <w:marBottom w:val="0"/>
          <w:divBdr>
            <w:top w:val="none" w:sz="0" w:space="0" w:color="auto"/>
            <w:left w:val="none" w:sz="0" w:space="0" w:color="auto"/>
            <w:bottom w:val="none" w:sz="0" w:space="0" w:color="auto"/>
            <w:right w:val="none" w:sz="0" w:space="0" w:color="auto"/>
          </w:divBdr>
        </w:div>
        <w:div w:id="887454707">
          <w:marLeft w:val="0"/>
          <w:marRight w:val="0"/>
          <w:marTop w:val="0"/>
          <w:marBottom w:val="0"/>
          <w:divBdr>
            <w:top w:val="none" w:sz="0" w:space="0" w:color="auto"/>
            <w:left w:val="none" w:sz="0" w:space="0" w:color="auto"/>
            <w:bottom w:val="none" w:sz="0" w:space="0" w:color="auto"/>
            <w:right w:val="none" w:sz="0" w:space="0" w:color="auto"/>
          </w:divBdr>
        </w:div>
        <w:div w:id="994534171">
          <w:marLeft w:val="356"/>
          <w:marRight w:val="0"/>
          <w:marTop w:val="0"/>
          <w:marBottom w:val="0"/>
          <w:divBdr>
            <w:top w:val="none" w:sz="0" w:space="0" w:color="auto"/>
            <w:left w:val="none" w:sz="0" w:space="0" w:color="auto"/>
            <w:bottom w:val="none" w:sz="0" w:space="0" w:color="auto"/>
            <w:right w:val="none" w:sz="0" w:space="0" w:color="auto"/>
          </w:divBdr>
        </w:div>
        <w:div w:id="852259573">
          <w:marLeft w:val="0"/>
          <w:marRight w:val="0"/>
          <w:marTop w:val="0"/>
          <w:marBottom w:val="0"/>
          <w:divBdr>
            <w:top w:val="none" w:sz="0" w:space="0" w:color="auto"/>
            <w:left w:val="none" w:sz="0" w:space="0" w:color="auto"/>
            <w:bottom w:val="none" w:sz="0" w:space="0" w:color="auto"/>
            <w:right w:val="none" w:sz="0" w:space="0" w:color="auto"/>
          </w:divBdr>
        </w:div>
        <w:div w:id="1427340647">
          <w:marLeft w:val="35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hyperlink" Target="mailto:francis@unfpa.org" TargetMode="External"/><Relationship Id="rId26" Type="http://schemas.openxmlformats.org/officeDocument/2006/relationships/hyperlink" Target="http://www.unfpa.org/sites/default/files/resource-pdf/UNFPA%20General%20Conditions%20-%20De%20Minimis%20Contracts%20SP_0.pdf" TargetMode="External"/><Relationship Id="rId3" Type="http://schemas.openxmlformats.org/officeDocument/2006/relationships/customXml" Target="../customXml/item3.xml"/><Relationship Id="rId21" Type="http://schemas.openxmlformats.org/officeDocument/2006/relationships/hyperlink" Target="http://web2.unfpa.org/help/hotline.cfm" TargetMode="External"/><Relationship Id="rId7" Type="http://schemas.openxmlformats.org/officeDocument/2006/relationships/webSettings" Target="web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hyperlink" Target="http://www.unfpa.org/resources/unfpa-general-conditions-de-minimis-contracts"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yperlink" Target="http://www.unfpa.org/resources/fraud-policy-2009"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24" Type="http://schemas.openxmlformats.org/officeDocument/2006/relationships/hyperlink" Target="mailto:procurement@unfpa.org"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5.jpg"/><Relationship Id="rId23" Type="http://schemas.openxmlformats.org/officeDocument/2006/relationships/hyperlink" Target="mailto:francis@unfpa.org" TargetMode="External"/><Relationship Id="rId28" Type="http://schemas.openxmlformats.org/officeDocument/2006/relationships/header" Target="header1.xml"/><Relationship Id="rId10" Type="http://schemas.openxmlformats.org/officeDocument/2006/relationships/hyperlink" Target="http://www.unfpa.org/about-us" TargetMode="External"/><Relationship Id="rId19" Type="http://schemas.openxmlformats.org/officeDocument/2006/relationships/hyperlink" Target="http://www.unfpa.org/about-procurement" TargetMode="Externa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hyperlink" Target="http://www.unfpa.org/about-procurement" TargetMode="External"/><Relationship Id="rId27" Type="http://schemas.openxmlformats.org/officeDocument/2006/relationships/hyperlink" Target="http://www.unfpa.org/sites/default/files/resource-pdf/UNFPA%20General%20Conditions%20-%20De%20Minimis%20Contracts%20FR_0.pdf" TargetMode="Externa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D5A311B06A48E2B6698C804C58627E"/>
        <w:category>
          <w:name w:val="General"/>
          <w:gallery w:val="placeholder"/>
        </w:category>
        <w:types>
          <w:type w:val="bbPlcHdr"/>
        </w:types>
        <w:behaviors>
          <w:behavior w:val="content"/>
        </w:behaviors>
        <w:guid w:val="{BCB244D5-434B-42DF-AF2B-D61B0582F281}"/>
      </w:docPartPr>
      <w:docPartBody>
        <w:p w:rsidR="0078063F" w:rsidRDefault="009F7087" w:rsidP="009F7087">
          <w:pPr>
            <w:pStyle w:val="93D5A311B06A48E2B6698C804C58627E"/>
          </w:pPr>
          <w:r w:rsidRPr="004F557D">
            <w:rPr>
              <w:rStyle w:val="PlaceholderText"/>
            </w:rPr>
            <w:t>Click here to enter a date.</w:t>
          </w:r>
        </w:p>
      </w:docPartBody>
    </w:docPart>
    <w:docPart>
      <w:docPartPr>
        <w:name w:val="23A5EB14D5694267B01A2292C49DE8FC"/>
        <w:category>
          <w:name w:val="General"/>
          <w:gallery w:val="placeholder"/>
        </w:category>
        <w:types>
          <w:type w:val="bbPlcHdr"/>
        </w:types>
        <w:behaviors>
          <w:behavior w:val="content"/>
        </w:behaviors>
        <w:guid w:val="{D778B71A-8934-4F62-B499-9E3D1A27BE56}"/>
      </w:docPartPr>
      <w:docPartBody>
        <w:p w:rsidR="0078063F" w:rsidRDefault="009F7087" w:rsidP="009F7087">
          <w:pPr>
            <w:pStyle w:val="23A5EB14D5694267B01A2292C49DE8FC"/>
          </w:pPr>
          <w:r w:rsidRPr="004F557D">
            <w:rPr>
              <w:rStyle w:val="PlaceholderText"/>
            </w:rPr>
            <w:t>Click here to enter a date.</w:t>
          </w:r>
        </w:p>
      </w:docPartBody>
    </w:docPart>
    <w:docPart>
      <w:docPartPr>
        <w:name w:val="9ADF349CB37B4898BFA780E13F8F15E5"/>
        <w:category>
          <w:name w:val="General"/>
          <w:gallery w:val="placeholder"/>
        </w:category>
        <w:types>
          <w:type w:val="bbPlcHdr"/>
        </w:types>
        <w:behaviors>
          <w:behavior w:val="content"/>
        </w:behaviors>
        <w:guid w:val="{28E24D02-E1CA-4C2C-A4B6-EFB3CF2A8827}"/>
      </w:docPartPr>
      <w:docPartBody>
        <w:p w:rsidR="0078063F" w:rsidRDefault="009F7087" w:rsidP="009F7087">
          <w:pPr>
            <w:pStyle w:val="9ADF349CB37B4898BFA780E13F8F15E5"/>
          </w:pPr>
          <w:r w:rsidRPr="004F55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UNFPA-Text">
    <w:altName w:val="Calibri"/>
    <w:panose1 w:val="02000603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RKMAO J+ UNFPA">
    <w:altName w:val="Calibri"/>
    <w:panose1 w:val="00000000000000000000"/>
    <w:charset w:val="00"/>
    <w:family w:val="roman"/>
    <w:notTrueType/>
    <w:pitch w:val="default"/>
  </w:font>
  <w:font w:name="WVUEG Z+ UNFPA">
    <w:altName w:val="Calibri"/>
    <w:panose1 w:val="00000000000000000000"/>
    <w:charset w:val="00"/>
    <w:family w:val="roman"/>
    <w:notTrueType/>
    <w:pitch w:val="default"/>
  </w:font>
  <w:font w:name="Helvetica">
    <w:panose1 w:val="020B0604020202020204"/>
    <w:charset w:val="00"/>
    <w:family w:val="auto"/>
    <w:pitch w:val="variable"/>
    <w:sig w:usb0="E00002FF" w:usb1="5000785B" w:usb2="00000000" w:usb3="00000000" w:csb0="0000019F" w:csb1="00000000"/>
  </w:font>
  <w:font w:name="Helvetica-Narrow-Bold">
    <w:altName w:val="Arial"/>
    <w:panose1 w:val="00000000000000000000"/>
    <w:charset w:val="00"/>
    <w:family w:val="swiss"/>
    <w:notTrueType/>
    <w:pitch w:val="default"/>
    <w:sig w:usb0="00000003" w:usb1="00000000" w:usb2="00000000" w:usb3="00000000" w:csb0="00000001" w:csb1="00000000"/>
  </w:font>
  <w:font w:name="Helvetica-Narrow">
    <w:altName w:val="Arial"/>
    <w:charset w:val="00"/>
    <w:family w:val="swiss"/>
    <w:pitch w:val="variable"/>
    <w:sig w:usb0="20000A87" w:usb1="08000000" w:usb2="00000008" w:usb3="00000000" w:csb0="000001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Yu Mincho">
    <w:altName w:val="游明朝"/>
    <w:charset w:val="80"/>
    <w:family w:val="roman"/>
    <w:pitch w:val="variable"/>
    <w:sig w:usb0="800002E7" w:usb1="2AC7FCFF" w:usb2="00000012" w:usb3="00000000" w:csb0="0002009F"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F7087"/>
    <w:rsid w:val="000C227B"/>
    <w:rsid w:val="000F0AC0"/>
    <w:rsid w:val="00110485"/>
    <w:rsid w:val="00140002"/>
    <w:rsid w:val="001E370D"/>
    <w:rsid w:val="00293A33"/>
    <w:rsid w:val="002967F1"/>
    <w:rsid w:val="002E16A7"/>
    <w:rsid w:val="0036362B"/>
    <w:rsid w:val="00391D9C"/>
    <w:rsid w:val="003B61BE"/>
    <w:rsid w:val="004C7922"/>
    <w:rsid w:val="00560E4B"/>
    <w:rsid w:val="0067714D"/>
    <w:rsid w:val="006F11FD"/>
    <w:rsid w:val="00700DE2"/>
    <w:rsid w:val="0071447D"/>
    <w:rsid w:val="0072627A"/>
    <w:rsid w:val="0078063F"/>
    <w:rsid w:val="007B0F8C"/>
    <w:rsid w:val="007B2DC4"/>
    <w:rsid w:val="007C5158"/>
    <w:rsid w:val="00884642"/>
    <w:rsid w:val="008C7BC3"/>
    <w:rsid w:val="009F7087"/>
    <w:rsid w:val="00A86F03"/>
    <w:rsid w:val="00A97E4A"/>
    <w:rsid w:val="00AE6F67"/>
    <w:rsid w:val="00B26899"/>
    <w:rsid w:val="00B7110A"/>
    <w:rsid w:val="00BC06A1"/>
    <w:rsid w:val="00BD4432"/>
    <w:rsid w:val="00C416B4"/>
    <w:rsid w:val="00C774DD"/>
    <w:rsid w:val="00CF522B"/>
    <w:rsid w:val="00D2553C"/>
    <w:rsid w:val="00DC62EF"/>
    <w:rsid w:val="00EA0673"/>
    <w:rsid w:val="00EF664A"/>
    <w:rsid w:val="00F52775"/>
    <w:rsid w:val="00FA1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A86F03"/>
    <w:rPr>
      <w:color w:val="808080"/>
    </w:rPr>
  </w:style>
  <w:style w:type="paragraph" w:customStyle="1" w:styleId="93D5A311B06A48E2B6698C804C58627E">
    <w:name w:val="93D5A311B06A48E2B6698C804C58627E"/>
    <w:rsid w:val="009F7087"/>
  </w:style>
  <w:style w:type="paragraph" w:customStyle="1" w:styleId="23A5EB14D5694267B01A2292C49DE8FC">
    <w:name w:val="23A5EB14D5694267B01A2292C49DE8FC"/>
    <w:rsid w:val="009F7087"/>
  </w:style>
  <w:style w:type="paragraph" w:customStyle="1" w:styleId="9ADF349CB37B4898BFA780E13F8F15E5">
    <w:name w:val="9ADF349CB37B4898BFA780E13F8F15E5"/>
    <w:rsid w:val="009F708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A09625740F6014DA90CA5C6AF4E9A5C" ma:contentTypeVersion="16" ma:contentTypeDescription="Create a new document." ma:contentTypeScope="" ma:versionID="da38eaf609d7297fd09b78b873233e83">
  <xsd:schema xmlns:xsd="http://www.w3.org/2001/XMLSchema" xmlns:xs="http://www.w3.org/2001/XMLSchema" xmlns:p="http://schemas.microsoft.com/office/2006/metadata/properties" xmlns:ns2="c089e736-cad0-4afe-aaaf-80b0b9940c83" xmlns:ns3="cb17e6db-5a73-4388-ac0d-fefc40c4d491" xmlns:ns4="5852a15d-fa76-4505-bf72-870e9661a824" xmlns:ns5="afb70849-55a1-499e-99ee-5ad5de2b0291" targetNamespace="http://schemas.microsoft.com/office/2006/metadata/properties" ma:root="true" ma:fieldsID="64800246173c61bd64848d8f58700fb2" ns2:_="" ns3:_="" ns4:_="" ns5:_="">
    <xsd:import namespace="c089e736-cad0-4afe-aaaf-80b0b9940c83"/>
    <xsd:import namespace="cb17e6db-5a73-4388-ac0d-fefc40c4d491"/>
    <xsd:import namespace="5852a15d-fa76-4505-bf72-870e9661a824"/>
    <xsd:import namespace="afb70849-55a1-499e-99ee-5ad5de2b0291"/>
    <xsd:element name="properties">
      <xsd:complexType>
        <xsd:sequence>
          <xsd:element name="documentManagement">
            <xsd:complexType>
              <xsd:all>
                <xsd:element ref="ns2:UNFPA_Responsible" minOccurs="0"/>
                <xsd:element ref="ns3:Delegated_x0020_to" minOccurs="0"/>
                <xsd:element ref="ns2:UNFPA_NextRevisionDate" minOccurs="0"/>
                <xsd:element ref="ns4:UNFPA_NextRevisionCycle"/>
                <xsd:element ref="ns2:ge06872a504f4acca5c9cc570571a383" minOccurs="0"/>
                <xsd:element ref="ns5:TaxCatchAll" minOccurs="0"/>
                <xsd:element ref="ns2:k64d3d405fbe456db5cf2d4cdca728c7"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89e736-cad0-4afe-aaaf-80b0b9940c83" elementFormDefault="qualified">
    <xsd:import namespace="http://schemas.microsoft.com/office/2006/documentManagement/types"/>
    <xsd:import namespace="http://schemas.microsoft.com/office/infopath/2007/PartnerControls"/>
    <xsd:element name="UNFPA_Responsible" ma:index="3" nillable="true" ma:displayName="UNFPA_Responsible" ma:list="UserInfo" ma:SharePointGroup="0" ma:internalName="UNFPA_Responsibl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UNFPA_NextRevisionDate" ma:index="5" nillable="true" ma:displayName="UNFPA_NextRevisionDate" ma:format="DateOnly" ma:internalName="UNFPA_NextRevisionDate">
      <xsd:simpleType>
        <xsd:restriction base="dms:DateTime"/>
      </xsd:simpleType>
    </xsd:element>
    <xsd:element name="ge06872a504f4acca5c9cc570571a383" ma:index="10" nillable="true" ma:taxonomy="true" ma:internalName="ge06872a504f4acca5c9cc570571a383" ma:taxonomyFieldName="UNFPA_DocumentType" ma:displayName="UNFPA_DocumentType" ma:indexed="true" ma:readOnly="false" ma:default="" ma:fieldId="{0e06872a-504f-4acc-a5c9-cc570571a383}" ma:sspId="792c970e-b18c-4b21-b89f-53d84587c75f" ma:termSetId="d4f8f879-3005-4b99-ba31-b3e90fddf720" ma:anchorId="00000000-0000-0000-0000-000000000000" ma:open="false" ma:isKeyword="false">
      <xsd:complexType>
        <xsd:sequence>
          <xsd:element ref="pc:Terms" minOccurs="0" maxOccurs="1"/>
        </xsd:sequence>
      </xsd:complexType>
    </xsd:element>
    <xsd:element name="k64d3d405fbe456db5cf2d4cdca728c7" ma:index="12" nillable="true" ma:taxonomy="true" ma:internalName="k64d3d405fbe456db5cf2d4cdca728c7" ma:taxonomyFieldName="UPFPA_Language" ma:displayName="UPFPA_Language" ma:indexed="true" ma:readOnly="false" ma:default="" ma:fieldId="{464d3d40-5fbe-456d-b5cf-2d4cdca728c7}" ma:sspId="792c970e-b18c-4b21-b89f-53d84587c75f" ma:termSetId="02ed1611-5d33-41c0-bacb-75eeb4f17eb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b17e6db-5a73-4388-ac0d-fefc40c4d491" elementFormDefault="qualified">
    <xsd:import namespace="http://schemas.microsoft.com/office/2006/documentManagement/types"/>
    <xsd:import namespace="http://schemas.microsoft.com/office/infopath/2007/PartnerControls"/>
    <xsd:element name="Delegated_x0020_to" ma:index="4" nillable="true" ma:displayName="Delegated To" ma:description="This is to assign responsibility to specific management in PSB which they then can delegate to another in their team if need be" ma:internalName="Delegated_x0020_t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52a15d-fa76-4505-bf72-870e9661a824" elementFormDefault="qualified">
    <xsd:import namespace="http://schemas.microsoft.com/office/2006/documentManagement/types"/>
    <xsd:import namespace="http://schemas.microsoft.com/office/infopath/2007/PartnerControls"/>
    <xsd:element name="UNFPA_NextRevisionCycle" ma:index="6" ma:displayName="UNFPA_NextRevisionCycle" ma:default="Update as needed" ma:format="Dropdown" ma:internalName="UNFPA_NextRevisionCycle">
      <xsd:simpleType>
        <xsd:restriction base="dms:Choice">
          <xsd:enumeration value="Update as needed"/>
          <xsd:enumeration value="Monthly"/>
          <xsd:enumeration value="Quarterly"/>
          <xsd:enumeration value="Half-Yearly"/>
          <xsd:enumeration value="Yearly"/>
        </xsd:restriction>
      </xsd:simpleType>
    </xsd:element>
  </xsd:schema>
  <xsd:schema xmlns:xsd="http://www.w3.org/2001/XMLSchema" xmlns:xs="http://www.w3.org/2001/XMLSchema" xmlns:dms="http://schemas.microsoft.com/office/2006/documentManagement/types" xmlns:pc="http://schemas.microsoft.com/office/infopath/2007/PartnerControls" targetNamespace="afb70849-55a1-499e-99ee-5ad5de2b0291"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de6ece3-822d-4a24-a920-ed4366d60187}" ma:internalName="TaxCatchAll" ma:showField="CatchAllData" ma:web="66e94f51-3e98-4f10-8bd6-9c355ecf63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UNFPA_NextRevisionDate xmlns="c089e736-cad0-4afe-aaaf-80b0b9940c83" xsi:nil="true"/>
    <UNFPA_Responsible xmlns="c089e736-cad0-4afe-aaaf-80b0b9940c83">
      <UserInfo>
        <DisplayName>Ingegerd Nordin</DisplayName>
        <AccountId>41</AccountId>
        <AccountType/>
      </UserInfo>
    </UNFPA_Responsible>
    <ge06872a504f4acca5c9cc570571a383 xmlns="c089e736-cad0-4afe-aaaf-80b0b9940c8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88a86ba0-78ce-4642-9c94-ba93c8025277</TermId>
        </TermInfo>
      </Terms>
    </ge06872a504f4acca5c9cc570571a383>
    <UNFPA_NextRevisionCycle xmlns="5852a15d-fa76-4505-bf72-870e9661a824">Update as needed</UNFPA_NextRevisionCycle>
    <Delegated_x0020_to xmlns="cb17e6db-5a73-4388-ac0d-fefc40c4d491" xsi:nil="true"/>
    <k64d3d405fbe456db5cf2d4cdca728c7 xmlns="c089e736-cad0-4afe-aaaf-80b0b9940c83">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516f81f3-df0e-464d-825f-d58835f0e5c7</TermId>
        </TermInfo>
      </Terms>
    </k64d3d405fbe456db5cf2d4cdca728c7>
    <TaxCatchAll xmlns="afb70849-55a1-499e-99ee-5ad5de2b0291">
      <Value>7</Value>
      <Value>6</Value>
    </TaxCatchAll>
  </documentManagement>
</p:properties>
</file>

<file path=customXml/itemProps1.xml><?xml version="1.0" encoding="utf-8"?>
<ds:datastoreItem xmlns:ds="http://schemas.openxmlformats.org/officeDocument/2006/customXml" ds:itemID="{998C162A-FE28-44C9-B0B5-B21D613049BB}">
  <ds:schemaRefs>
    <ds:schemaRef ds:uri="http://schemas.microsoft.com/sharepoint/v3/contenttype/forms"/>
  </ds:schemaRefs>
</ds:datastoreItem>
</file>

<file path=customXml/itemProps2.xml><?xml version="1.0" encoding="utf-8"?>
<ds:datastoreItem xmlns:ds="http://schemas.openxmlformats.org/officeDocument/2006/customXml" ds:itemID="{41D4C7C4-427B-415F-B6F5-075FBE916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89e736-cad0-4afe-aaaf-80b0b9940c83"/>
    <ds:schemaRef ds:uri="cb17e6db-5a73-4388-ac0d-fefc40c4d491"/>
    <ds:schemaRef ds:uri="5852a15d-fa76-4505-bf72-870e9661a824"/>
    <ds:schemaRef ds:uri="afb70849-55a1-499e-99ee-5ad5de2b02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B2CA579-E10D-428B-B94D-198357513D84}">
  <ds:schemaRefs>
    <ds:schemaRef ds:uri="http://schemas.microsoft.com/office/2006/metadata/properties"/>
    <ds:schemaRef ds:uri="http://schemas.microsoft.com/office/infopath/2007/PartnerControls"/>
    <ds:schemaRef ds:uri="c089e736-cad0-4afe-aaaf-80b0b9940c83"/>
    <ds:schemaRef ds:uri="5852a15d-fa76-4505-bf72-870e9661a824"/>
    <ds:schemaRef ds:uri="cb17e6db-5a73-4388-ac0d-fefc40c4d491"/>
    <ds:schemaRef ds:uri="afb70849-55a1-499e-99ee-5ad5de2b0291"/>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14</Pages>
  <Words>3814</Words>
  <Characters>21475</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United Nations Population Fund, UNFPA</vt:lpstr>
    </vt:vector>
  </TitlesOfParts>
  <Company>UNDP/IAPSO</Company>
  <LinksUpToDate>false</LinksUpToDate>
  <CharactersWithSpaces>25239</CharactersWithSpaces>
  <SharedDoc>false</SharedDoc>
  <HLinks>
    <vt:vector size="54" baseType="variant">
      <vt:variant>
        <vt:i4>6815763</vt:i4>
      </vt:variant>
      <vt:variant>
        <vt:i4>21</vt:i4>
      </vt:variant>
      <vt:variant>
        <vt:i4>0</vt:i4>
      </vt:variant>
      <vt:variant>
        <vt:i4>5</vt:i4>
      </vt:variant>
      <vt:variant>
        <vt:lpwstr>http://www.unfpa.org/sites/default/files/resource-pdf/UNFPA General Conditions - De Minimis Contracts FR_0.pdf</vt:lpwstr>
      </vt:variant>
      <vt:variant>
        <vt:lpwstr/>
      </vt:variant>
      <vt:variant>
        <vt:i4>6946822</vt:i4>
      </vt:variant>
      <vt:variant>
        <vt:i4>18</vt:i4>
      </vt:variant>
      <vt:variant>
        <vt:i4>0</vt:i4>
      </vt:variant>
      <vt:variant>
        <vt:i4>5</vt:i4>
      </vt:variant>
      <vt:variant>
        <vt:lpwstr>http://www.unfpa.org/sites/default/files/resource-pdf/UNFPA General Conditions - De Minimis Contracts SP_0.pdf</vt:lpwstr>
      </vt:variant>
      <vt:variant>
        <vt:lpwstr/>
      </vt:variant>
      <vt:variant>
        <vt:i4>589840</vt:i4>
      </vt:variant>
      <vt:variant>
        <vt:i4>15</vt:i4>
      </vt:variant>
      <vt:variant>
        <vt:i4>0</vt:i4>
      </vt:variant>
      <vt:variant>
        <vt:i4>5</vt:i4>
      </vt:variant>
      <vt:variant>
        <vt:lpwstr>http://www.unfpa.org/resources/unfpa-general-conditions-de-minimis-contracts</vt:lpwstr>
      </vt:variant>
      <vt:variant>
        <vt:lpwstr/>
      </vt:variant>
      <vt:variant>
        <vt:i4>7733290</vt:i4>
      </vt:variant>
      <vt:variant>
        <vt:i4>12</vt:i4>
      </vt:variant>
      <vt:variant>
        <vt:i4>0</vt:i4>
      </vt:variant>
      <vt:variant>
        <vt:i4>5</vt:i4>
      </vt:variant>
      <vt:variant>
        <vt:lpwstr>http://web2.unfpa.org/help/hotline.cfm</vt:lpwstr>
      </vt:variant>
      <vt:variant>
        <vt:lpwstr/>
      </vt:variant>
      <vt:variant>
        <vt:i4>393256</vt:i4>
      </vt:variant>
      <vt:variant>
        <vt:i4>9</vt:i4>
      </vt:variant>
      <vt:variant>
        <vt:i4>0</vt:i4>
      </vt:variant>
      <vt:variant>
        <vt:i4>5</vt:i4>
      </vt:variant>
      <vt:variant>
        <vt:lpwstr>mailto:procurement@unfpa.org</vt:lpwstr>
      </vt:variant>
      <vt:variant>
        <vt:lpwstr/>
      </vt:variant>
      <vt:variant>
        <vt:i4>720988</vt:i4>
      </vt:variant>
      <vt:variant>
        <vt:i4>6</vt:i4>
      </vt:variant>
      <vt:variant>
        <vt:i4>0</vt:i4>
      </vt:variant>
      <vt:variant>
        <vt:i4>5</vt:i4>
      </vt:variant>
      <vt:variant>
        <vt:lpwstr>http://www.unfpa.org/public/home/procurement/pid/8864</vt:lpwstr>
      </vt:variant>
      <vt:variant>
        <vt:lpwstr/>
      </vt:variant>
      <vt:variant>
        <vt:i4>6160391</vt:i4>
      </vt:variant>
      <vt:variant>
        <vt:i4>3</vt:i4>
      </vt:variant>
      <vt:variant>
        <vt:i4>0</vt:i4>
      </vt:variant>
      <vt:variant>
        <vt:i4>5</vt:i4>
      </vt:variant>
      <vt:variant>
        <vt:lpwstr>http://www.unfpa.org/about-us</vt:lpwstr>
      </vt:variant>
      <vt:variant>
        <vt:lpwstr/>
      </vt:variant>
      <vt:variant>
        <vt:i4>7077895</vt:i4>
      </vt:variant>
      <vt:variant>
        <vt:i4>0</vt:i4>
      </vt:variant>
      <vt:variant>
        <vt:i4>0</vt:i4>
      </vt:variant>
      <vt:variant>
        <vt:i4>5</vt:i4>
      </vt:variant>
      <vt:variant>
        <vt:lpwstr>\\fileserver02\unfpa\Procurement\31. SPC\5. SOP &amp; Templates\3. Tender Process\RFP\ToR guidelines FINAL.doc</vt:lpwstr>
      </vt:variant>
      <vt:variant>
        <vt:lpwstr/>
      </vt:variant>
      <vt:variant>
        <vt:i4>5374033</vt:i4>
      </vt:variant>
      <vt:variant>
        <vt:i4>0</vt:i4>
      </vt:variant>
      <vt:variant>
        <vt:i4>0</vt:i4>
      </vt:variant>
      <vt:variant>
        <vt:i4>5</vt:i4>
      </vt:variant>
      <vt:variant>
        <vt:lpwstr>http://www.timeanddate.com/worldclock/city.html?n=69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 Population Fund, UNFPA</dc:title>
  <dc:creator>Ating</dc:creator>
  <cp:lastModifiedBy>keren.bun</cp:lastModifiedBy>
  <cp:revision>45</cp:revision>
  <cp:lastPrinted>2021-02-16T05:32:00Z</cp:lastPrinted>
  <dcterms:created xsi:type="dcterms:W3CDTF">2021-11-11T11:47:00Z</dcterms:created>
  <dcterms:modified xsi:type="dcterms:W3CDTF">2022-10-18T05:47:00Z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FPA_Language">
    <vt:lpwstr>6;#English|516f81f3-df0e-464d-825f-d58835f0e5c7</vt:lpwstr>
  </property>
  <property fmtid="{D5CDD505-2E9C-101B-9397-08002B2CF9AE}" pid="3" name="ContentTypeId">
    <vt:lpwstr>0x010100FA09625740F6014DA90CA5C6AF4E9A5C</vt:lpwstr>
  </property>
  <property fmtid="{D5CDD505-2E9C-101B-9397-08002B2CF9AE}" pid="4" name="UNFPA_DocumentType">
    <vt:lpwstr>7;#Template|88a86ba0-78ce-4642-9c94-ba93c8025277</vt:lpwstr>
  </property>
</Properties>
</file>